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"/>
        <w:contextualSpacing w:val="0"/>
        <w:jc w:val="right"/>
        <w:spacing w:before="240" w:before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"/>
          <w:b w:val="1"/>
          <w:rtl w:val="0"/>
        </w:rPr>
        <w:t xml:space="preserve"/>
      </w:r>
      <w:r w:rsidR="00000000" w:rsidRPr="00000000" w:rsidDel="00000000">
        <w:rPr>
          <w:rStyle w:val="paragraph"/>
          <w:b w:val="1"/>
          <w:rtl w:val="0"/>
        </w:rPr>
        <w:t xml:space="preserve">Ministru kabineta rīkojums Nr. 575</w:t>
      </w:r>
    </w:p>
    <w:p w:rsidP="00000000" w:rsidRDefault="00000000" w:rsidR="00000000" w:rsidRPr="00000000" w:rsidDel="00000000">
      <w:pPr>
        <w:contextualSpacing w:val="0"/>
        <w:jc w:val="right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Rīgā 2025. gada 24. septembrī (prot. Nr. 37 9. §)</w:t>
      </w:r>
    </w:p>
    <w:p w:rsidP="00000000" w:rsidRDefault="00000000" w:rsidR="00000000" w:rsidRPr="00000000" w:rsidDel="00000000">
      <w:pPr>
        <w:pStyle w:val="paragraph_header"/>
        <w:contextualSpacing w:val="0"/>
        <w:jc w:val="center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Grozījumi Ministru kabineta 2024. gada 29. maija rīkojumā Nr. 420 "Par Eiropas Savienības fondu 2021.–2027. gada plānošanas perioda uzraudzības komitejas sastāvu"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Izdarīt Ministru kabineta 2024. gada 29. maija rīkojumā Nr. 420 "Par Eiropas Savienības fondu 2021.–2027. gada plānošanas perioda uzraudzības komitejas sastāvu" (Latvijas Vēstnesis, 2024, 105. nr.) šādus grozījumus: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Izteikt 1.4. apakšpunktu šādā redakcijā: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"1.4. par horizontālā principa "Energoefektivitāte pirmajā vietā" piemērošanas koordināciju atbildīgais Ekonomikas ministrijas pārstāvis;".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Izteikt 1.11. apakšpunktu šādā redakcijā: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"1.11. par horizontālā principa "Vienlīdzība, iekļaušana, nediskriminācija un pamattiesību ievērošana" koordināciju atbildīgais Labklājības ministrijas pārstāvis;".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Izteikt 1.15. apakšpunktu šādā redakcijā: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"1.15. par horizontālā principa "Vienlīdzība, iekļaušana, nediskriminācija un pamattiesību ievērošana" koordināciju atbildīgais Tieslietu ministrijas pārstāvis;".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4.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Izteikt 1.18. apakšpunktu šādā redakcijā: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"1.18. Viedās administrācijas un reģionālās attīstības ministrijas pārstāvis;".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5.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Izteikt 1.19. apakšpunktu šādā redakcijā: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"1.19. par horizontālā principa "Klimatdrošināšana" piemērošanas koordināciju atbildīgais Klimata un enerģētikas ministrijas pārstāvis;".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6.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Izteikt 1.20. apakšpunktu šādā redakcijā: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"1.20. par reģionālo attīstību atbildīgais Viedās administrācijas un reģionālās attīstības ministrijas pārstāvis;".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7.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Svītrot 1.46. apakšpunktu.</w:t>
      </w:r>
    </w:p>
    <w:p w:rsidP="00000000" w:rsidRDefault="00000000" w:rsidR="00000000" w:rsidRPr="00000000" w:rsidDel="00000000">
      <w:pPr>
        <w:contextualSpacing w:val="0"/>
        <w:spacing w:before="48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Layout w:type="fixed"/>
        <w:tblLook w:val="0600"/>
      </w:tblPr>
      <w:tblGrid>
        <w:gridCol w:w="2721"/>
        <w:gridCol w:w="4200"/>
        <w:gridCol w:w="2721"/>
        <w:tblGridChange w:id="0">
          <w:tblGrid>
            <w:gridCol w:w="2721"/>
            <w:gridCol w:w="4200"/>
            <w:gridCol w:w="2721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Ministru prezidente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E. Siliņa</w:t>
            </w:r>
          </w:p>
        </w:tc>
      </w:tr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Finanšu ministrs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A. Ašeradens</w:t>
            </w:r>
          </w:p>
        </w:tc>
      </w:tr>
    </w:tbl>
    <w:p w:rsidP="00000000" w:rsidRDefault="00000000" w:rsidR="00000000" w:rsidRPr="00000000" w:rsidDel="00000000">
      <w:pPr>
        <w:contextualSpacing w:val="0"/>
        <w:ind w:left="705"/>
        <w:spacing w:before="80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 Dokuments ir parakstīts ar drošu elektronisko parakstu</w:t>
      </w:r>
    </w:p>
    <w:p w:rsidP="00000000" w:rsidRDefault="00000000" w:rsidR="00000000" w:rsidRPr="00000000" w:rsidDel="00000000">
      <w:pPr>
        <w:contextualSpacing w:val="0"/>
        <w:ind w:left="705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** Dokuments ir parakstīts ar TAP portāla elektroniskās parakstīšanas rīku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Rīkojuma (grozījumu) projekts 25-TA-1498</w:t>
    </w:r>
    <w:r>
      <w:br/>
    </w:r>
    <w:r w:rsidR="00000000" w:rsidRPr="00000000" w:rsidDel="00000000">
      <w:rPr>
        <w:rtl w:val="0"/>
      </w:rPr>
      <w:t xml:space="preserve">Izdrukāts 30.07.2026. 00.00 - 1.0.VK Redakcija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Rīkojuma (grozījumu) projekts 25-TA-1498</w:t>
    </w:r>
    <w:r>
      <w:br/>
    </w:r>
    <w:r w:rsidR="00000000" w:rsidRPr="00000000" w:rsidDel="00000000">
      <w:rPr>
        <w:rtl w:val="0"/>
      </w:rPr>
      <w:t xml:space="preserve">Izdrukāts 30.07.2026. 00.00 - 1.0.VK Redakcija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  <w:lvl w:ilvl="1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  <w:lvl w:ilvl="2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bold_paragraph_header" w:type="paragraph">
    <w:name w:val="bold_paragraph_header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center"/>
    </w:pPr>
    <w:rPr>
      <w:b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rīkojuma_(grozījumu)_projekts_25-TA-1498.docx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