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aprīlī (prot. Nr. 19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10. augusta rīkojumā Nr. 518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10. augusta rīkojumā Nr. 518 "Par ārkārtējās situācijas izsludināšanu" (Latvijas Vēstnesis, 2021, 152A., 159., 169., 173A., 205., 225A. nr.; 2022, 24.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Noteikt, ka Valsts robežsardzes struktūrvienībās un citās iestādēs, kas izvietotas teritorijā, kurā ir izsludināta ārkārtējā situācija, netiek pieņemti personu iesniegumi par bēgļa vai alternatīvā statusa piešķiršanu. Minētais nav attiecināms uz šā rīkojuma 1. punktā minētajās teritorijās esošajām robežšķērsošanas vietām, kā arī Valsts robežsardzes Daugavpils pārvaldes Aizturēto ārzemnieku izmitināšanas centru ''Daugavpils''."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22-TA-943</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22-TA-943</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rīkojuma_(grozījumu)_projekts_22-TA-943.docx</dc:title>
</cp:coreProperties>
</file>

<file path=docProps/custom.xml><?xml version="1.0" encoding="utf-8"?>
<Properties xmlns="http://schemas.openxmlformats.org/officeDocument/2006/custom-properties" xmlns:vt="http://schemas.openxmlformats.org/officeDocument/2006/docPropsVTypes"/>
</file>