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Valdes un padomes locekļu nominēšanas kārtība kapitālsabiedrībās, kurās kapitāla daļas pieder valstij vai atvasinātai publiskai personai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kapitāla daļu un</w:t>
      </w:r>
      <w:r>
        <w:br/>
      </w:r>
      <w:r w:rsidR="00000000" w:rsidRPr="00000000" w:rsidDel="00000000">
        <w:rPr>
          <w:rStyle w:val="paragraph"/>
          <w:i w:val="1"/>
          <w:rtl w:val="0"/>
        </w:rPr>
        <w:t xml:space="preserve">kapitālsabiedrību pārvaldības likuma</w:t>
      </w:r>
      <w:r>
        <w:br/>
      </w:r>
      <w:r w:rsidR="00000000" w:rsidRPr="00000000" w:rsidDel="00000000">
        <w:rPr>
          <w:rStyle w:val="paragraph"/>
          <w:i w:val="1"/>
          <w:rtl w:val="0"/>
        </w:rPr>
        <w:t xml:space="preserve">31. panta desmito daļu un 37. panta desmito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nominē kandidātus valdes un padomes locekļu amatiem kapitālsabiedrībās, kurās valstij kā dalībniekam (akcionāram) un atvasinātai publiskai personai kā dalībniekam (akcionāram) ir tiesības izvirzīt valdes vai padomes locekļus, kā arī kandidātus valdes locekļu amatiem valsts kapitālsabiedrībās un atvasinātas publiskas personas kapitālsabiedrībās, kurās ir izveidota padome,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nominācijas komisijas izveidošanas kārtību, sastāvu un nominācijas komisijas locekļiem izvirzāmās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notiek koordinācijas institūcijas sadarbība ar valsts kapitāla daļu turētāju;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minimālās prasības attiecībā uz valdes un padomes locekļu izglītību, valodu prasmi un darba pieredzi;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valdes un padomes locekļiem nepieciešamās kompetences un to novērtēšanas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dokumentē un publisko informāciju par nominācijas procesa norisi un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personāla atlases konsultanta pienākumus un ar to izpildi saistīto izdevumu segšanas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mērķis ir nodrošināt valdes un padomes locekļa nominēšanas procesa atbilstību korporatīvās pārvaldības labās prakses principiem un atklātu, godīgu un profesionālu valdes un padomes locekļu atlasi, kas veicina profesionālas un kompetentas valsts un atvasinātas publiskas personas kapitālsabiedrības pārvaldes institūcijas izveidi.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piemērojami valdes un padomes locekļu kandidātu atlasei un novērtēšanai valsts kapitāla daļu un atvasinātas publiskas personas kapitāla daļu pārvaldīšanas gadījumā, kā arī publiskas personas kapitālsabiedrību un atvasinātas publiskas personas kapitālsabiedrības atkarīgajās kapitālsabiedrībās (turpmāk – kapitālsabiedrība).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Noteikumus nepiemēro Publiskas personas kapitāla daļu un kapitālsabiedrību pārvaldības likuma: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 panta astotās daļas 1.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 panta astotās daļas 2. punktā minētajā gadījumā, izņemot šo noteikumu 15.1., 15.2., 15.3. un 15.4.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37. panta astotās daļas 1.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37. panta astotās daļas 2. punktā minētajā gadījumā, izņemot šo noteikumu 15.1., 15.2., 15.3. un 15.4.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Nominācijas komisija, ievērojot Publiskas personas kapitāla daļu un kapitālsabiedrību pārvaldības likuma 31. panta ceturtajā daļā vai 37. panta ceturtajā daļā noteiktās prasības, par kapitālsabiedrības padomes vai valdes locekli izvirza personu ar nevainojamu reputāciju, kuras izglītība, kompetence un darba pieredze atbilst attiecīgajam amatam izvirzītajām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Nominācijas procesa uzsākšana, kandidātiem nepieciešamo kompetenču un profesionālās pieredzes prasību apraksta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daļu turētājs un kapitālsabiedrības padome nodrošina, ka valdes un padomes locekļu kandidātu atlases un novērtēšanas process tiek uzsākts laikus. Ja nepieciešams nominēt padomes locekļus publiskas personas kapitālsabiedrības atkarīgajā kapitālsabiedrībā, šajos noteikumos minētos kapitāla daļu turētāja pienākumus veic publiskas personas attiecīgās kapitālsabiedrības valde. Ja nepieciešams nominēt valdes locekļus publiskas personas kapitālsabiedrības atkarīgajā kapitālsabiedrībā, šajos noteikumos minētos kapitālsabiedrības padomes pienākumus veic publiskas personas kapitālsabiedrības atkarīgās kapitālsabiedrības padome (ja tāda ir izveidota) vai publiskas personas attiecīgās kapitālsabiedrības valde. Lai nominētu padomes locekļus valsts kapitālsabiedrībā, koordinācijas institūcija sadarbībā ar valsts kapitāla daļu turētāju organizē nominācijas procesu, izveido un vada nominācijas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daļu turētājs vai padome pieņem lēmumu uzsākt padomes vai valdes locekļu nominācijas procesu, izņemot gadījumu, ja pēc valdes vai padomes locekļu darba rezultātu izvērtējuma kapitāla daļu turētājs vai padome pieņem lēmumu virzīt padomes vai valdes locekli uz nākamo pilnvaru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Kapitāla daļu turētājs izstrādā padomes un valdes locekļu kandidātiem (ja kapitālsabiedrībā nav izveidota padome), bet padome – valdes locekļu kandidātiem izvirzāmās prasības, ietverot nepieciešamās kompetences un profesionālo pieredzi, kā arī sagatavo informāciju par situāciju kapitālsabiedrībā, tās stratēģiju (kopsavilkumu), mērķiem un izaicinājumiem, informāciju par personāla atlases konsultanta iesaistes apjomu un uzdevumiem un iesniedz to nominācijas komisijai. Nominācijas komisija izvērtē un, ja nepieciešams, precizē padomes vai valdes locekļu kandidātiem izvirzāmās prasības, to saskaņojot ar kapitāla daļu turētāju vai kapitālsabiedrības padomi.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padomes locekļu nominācijas komisijas izveidošanas valsts kapitāla daļu turētājs nosūta koordinācijas institūcijai prasības, kas izvirzāmas padomes locekļu kandidātiem,  informāciju par personāla atlases konsultanta iesaistes apjomu un uzdevumiem, kā arī informāciju par valsts kapitāla daļu turētāja deleģētajiem pārstāvjiem darbam nominācijas komisijā un potenciālo nominācijas komisijas sastāvu.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Nominācijas komisijas izveidošana, sastāvs un nominācijas komisijas locekļiem izvirzāmās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valdes un padomes locekļu kandidātu atlasei un novērtēšanai izveido nominācijas komisiju. Nominācijas komisijā ar balsstiesībām iekļauj kapitāla daļu turētāja vai kapitālsabiedrību padomes izvirzītos pārstāvjus un neatkarīgos ekspertus, bet valsts kapitālsabiedrību valdes un padomes locekļu nominācijas procesos arī koordinācijas institūcijas izvirzītos pārstāvjus. Lai nodrošinātu atbilstības novērtēšanas procesa caurskatāmību, nominācijas komisijā var iekļaut novērotājus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Darbam nominācijas komisijas sastāvā iekļauj personas, kuru zināšanas un profesionālā pieredze ir atbilstoša, lai padziļināti definētu konkrētajā gadījumā kandidātu novērtēšanai nepieciešamos profesionalitātes un vadības kompetenču kritērijus, kā arī tos izmantotu kandidātu zināšanu un vadības kompetenču novērtēšanai.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Nominācijas komisijas sastāvā iekļauj personas, kurām ir pieredze vismaz vienā no šādām jomām: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vadība, atlase un kompetenču novērtēšana;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kapitālsabiedrību pārvaldība;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 nozarē, kurā kapitālsabiedrība veic komercdarbību.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neatkarīgu ekspertu vai novērotāju var būt persona, kura nav pakļauta kapitāla daļu turētāja, koordinācijas institūcijas vai kapitālsabiedrības padomes norādījumiem Valsts pārvaldes iekārtas likuma un Komerclikuma izpratnē un kura padomdevēja funkcijas veic neitrāli un neatkarīgi, ievērojot šo noteikumu 30.1. vai 30.2.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Minimālās prasības attiecībā uz valdes un padomes locekļu izglītību, valodu prasmi un darba pieredzi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Valdes vai padomes locekļu kandidātiem izvirzāmās minimālās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valodas un vismaz vienas Eiropas Savienības oficiālās valodas zināšanas valdes vai padomes locekļa uzdevumu profesionālai izpildei nepieciešamā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izglītība, kas nodrošina nepieciešamo zināšanu un kompetenču kopumu, lai profesionāli pildītu valdes vai padomes locekļa uzdevumus konkrētajā amatā kapitālsabiedrībā;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pieredze, kas nodrošina nepieciešamo iemaņu kopumu, lai profesionāli pildītu valdes vai padomes locekļa uzdevumus konkrētajā amatā kapitālsabiedrībā;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nevainojama reputācija;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būtiskas profesionālās iemaņas un zināšanas atbilstoši konkrētās kapitālsabiedrības darbības un valdes vai padomes locekļu atbildības jomai.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kapitālsabiedrību valdes un padomes locekļu kandidātiem nav attiecināmi </w:t>
      </w:r>
      <w:r w:rsidR="00000000" w:rsidRPr="00000000" w:rsidDel="00000000">
        <w:rPr>
          <w:rtl w:val="0"/>
        </w:rPr>
        <w:t xml:space="preserve">Publiskas personas kapitāla daļu un kapitālsabiedrību pārvaldības likuma</w:t>
      </w:r>
      <w:r w:rsidR="00000000" w:rsidRPr="00000000" w:rsidDel="00000000">
        <w:rPr>
          <w:rtl w:val="0"/>
        </w:rPr>
        <w:t xml:space="preserve"> 31. panta ceturtajā daļā minētie ierobežojumi, uz atvasinātu publisku personu kapitālsabiedrību valdes un padomes locekļu kandidātiem – 37. panta ceturtajā daļā minētie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pieteikumu, valdes vai padomes locekļa kandidāts apliecina, ka uz viņu nav attiecināmi </w:t>
      </w:r>
      <w:r w:rsidR="00000000" w:rsidRPr="00000000" w:rsidDel="00000000">
        <w:rPr>
          <w:rtl w:val="0"/>
        </w:rPr>
        <w:t xml:space="preserve">Publiskas personas kapitāla daļu un kapitālsabiedrību pārvaldības likuma</w:t>
      </w:r>
      <w:r w:rsidR="00000000" w:rsidRPr="00000000" w:rsidDel="00000000">
        <w:rPr>
          <w:rtl w:val="0"/>
        </w:rPr>
        <w:t xml:space="preserve"> 31. panta ceturtajā daļā vai 37. panta ceturtajā daļā minētie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Valdes vai padomes locekļa kandidāts ir uzskatāms par personu ar nevainojamu reputāciju, ja nav pierādījumu, kas liecinātu par pretējo, un nav iemesla pamatotām šaubām par personas nevainojamu reputāciju. Izvērtējot valdes vai padomes locekļa kandidāta reputāciju, ņem vērā kapitāla daļu turētāja vai padomes, kā arī nominācijas komisijas rīcībā esošo informāciju, kas ir pieejama novērtējuma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15.1. apakšpunktā minēto prasību par valsts valodas pārvaldīšanu piemēro tiktāl, ciktāl ārējos normatīvajos aktos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Valdes un padomes locekļiem nepieciešamās kompetences un to novērtēšanas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Kapitāla daļu turētājs vai padome nosaka valdes vai padomes locekļu kandidātiem vismaz četras vadības kompetences, kas ir nepieciešamas amata 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motivēšana un attīstīšana;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pozitīvu attiecību veidošana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komandas vadīšana;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stratēģiskais redzējums;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plānošana un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pieņemšana un atbildība;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orientācija uz rezultātu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pārmaiņu vadīšana;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būtiskas vadības kompetences, kuras izvirza kapitāla daļu turētājs vai padome, tās definējot saistībā ar vakanto amatu.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Nominācijas komisija izvirza būtiskākos vērtēšanas kritērijus katrai vadības kompetencei un nosaka iespējamo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Visiem pretendentiem vērtē vienādas vadības kompetences, izmantojot vienādas vadības kompetenču novērtēšanas metodes. Novērtēšanas kritērijos nosaka, kuras divas vadības kompetences (vai vairāk) ir uzskatāmas par būtiskajām kompetencēm konkrētajam amatam.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Kandidātu vadības kompetences novērtē intervijas veidā vai izmantojot citu – atbilstošāku – vadības kompetenču novērtēšanas metodi. To var veikt personāla atlases konsultants vai nominācijas komisija. Personāla atlases konsultants sagatavo vadības kompetenču novērtēšanas rezultātus un iesniedz nominācijas komisijai.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Nominācijas komisija, ņemot vērā arī personāla atlases konsultanta iesniegtos vadības kompetenču novērtēšanas rezultātus, novērtē katra kandidāta vadības kompetences ar atbilstošu vērtējumu, norādot to kandidātu atbilstības vērtēšanas veidlapā.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Valdes un padomes locekļu kandidātu novērtēšanas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Nominācijas komisija izstrādā un apstiprina nolikumu, kurā ietver nominācijas procesa organizatoriskos jautājumus, definē kandidātu vērtēšanas kritērijus, reputācijas izvērtēšanas un kandidātu novērtēšanas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15.1., 15.2., 15.3. un 15.5. apakšpunktā un 18. punktā minēto kritēriju detalizētu definēšanu, pamatojoties uz kapitāla daļu turētāja vai kapitālsabiedrības padomes sagatavotu valdes vai padomes loceklim nepieciešamo vadības kompetenču un profesionālās pieredzes prasību aprakstu, ir atbildīga nominācijas komisija. Lai nepamatoti nesašaurinātu potenciālo kandidātu loku, nominācijas komisija nodrošina definēto prasību samērīgumu.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Nominācijas komisija, definējot kritērijus un novērtējot kandidāta atbilstību tiem, attiecībā uz valdes locekļu amata kandidātiem ievēro šo noteikumu 1. pielikumā minētās prasības, bet attiecībā uz padomes locekļu amata kandidātiem – šo noteikumu </w:t>
      </w:r>
      <w:r w:rsidR="00000000" w:rsidRPr="00000000" w:rsidDel="00000000">
        <w:rPr>
          <w:rtl w:val="0"/>
        </w:rPr>
        <w:t xml:space="preserve">2.</w:t>
      </w:r>
      <w:r w:rsidR="00000000" w:rsidRPr="00000000" w:rsidDel="00000000">
        <w:rPr>
          <w:rtl w:val="0"/>
        </w:rPr>
        <w:t xml:space="preserve"> pielikumā minētās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Atbilstoši kandidātam definētajiem kritērijiem nominācijas komisija izvēlas un nolikumā iekļauj metodes, kuras vispilnīgāk atklāj kandidāta atbilstību definētajiem kritērijiem, un nosaka informācijas apjomu un dokumentus, kas kandidātiem jāiesniedz. Pēc kritēriju definēšanas un pārbaužu metožu izvēles nominācijas komisija pieņem lēmumu, cik kārtās tiks veikta kandidātu atlase, kādas profesionālās prasmes, vadības kompetences un informācija katrā no kārtām tiks izvērtēta, kāds būs katra kritērija punktu skaits un vērtējums.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Sagatavojot vērtēšanas kritērijus un vērtējot kandidātus kapitālsabiedrību padomes locekļa amatam, padomes sastāvā ir jābūt vismaz pa vienam speciālistam ar profesionālo pieredzi un zināšanām katrā jomā, kas nepieciešama padomes funkciju īstenošanai. Speciālists var būt kompetents vienā vai vairākās jomās, bet kopā kapitālsabiedrības padomes locekļiem jāpārzina šādas jomas: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jautājumi un audits;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risku vadība un iekšējās kontroles sistēma;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stratēģijas izstrāde un īstenošana;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izpratne un zināšanas par jomu, kurā kapitālsabiedrība darbojas;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korporatīvā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uzņēmumu un komandas vadība;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iesaistīto pušu vadība.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nominācijas komisijas nolikuma, tai skaitā kandidāta vērtēšanas kritēriju, apstiprināšanas kapitāla daļu turētājs vai padome izsludina publisku kandidātu pieteikšanās procedūru uz vakanto valdes vai padomes locekļa amatu, nominācijas komisijas apstiprināto sludinājumu uz vakantajiem amatiem publicējot Nodarbinātības valsts aģentūras vakanču datubāzē, kapitāla daļu turētāja, kapitālsabiedrības tīmekļvietnē un – valsts kapitālsabiedrību padomes un valdes locekļu atlases gadījumos – koordinācijas institūcijas tīmekļvietnē. Sludinājumu var publicēt arī citās tīmekļvietnēs, ja par to lēmusi nominācijas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Pirms uzsākta kandidātu atbilstības novērtēšana: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nominācijas komisijas loceklis paraksta apliecinājumu (3. pielikums). Ja nominācijas komisijas loceklis konstatē, ka nevar nodrošināt apliecinājumā noteikto prasību izpildi attiecībā uz kādu no kandidātiem, tad to norāda apliecinājumā un atstata sevi no attiecīgā kandidāta vērtēšanas;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nominācijas procesā iesaistītās personas (novērotāji, nominācijas komisijas sekretārs un nominācijas komisijā pieaicinātie) paraksta apliecinājumu (4.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Nominācijas komisija apkopo kandidātu atbilstības novērtēšanas rezultātus katrā kārtā un aizpilda kandidātu atbilstības vērtēšanas veidlapu. Katra kandidāta vidējo vērtējumu aprēķina, balstoties uz attiecīgajā nominācijas kārtā piedalījušos nominācijas komisijas locekļu vērtējumu. Kandidāta novērtējumu veido notikušo kārtu vidējo novērtējumu summa (5.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Nominācijas komisija lēmumus pieņem, pamatojoties uz kandidātu vērtējumu atbilstoši definētajiem kandidātu novērtēšanas kritērijiem katrā kārtā.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Kandidātu novērtējumu katrā kārtā nominācijas komisija veic klātienē nominācijas komisijas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nominācijas komisijas rīcībā ir informācija, kas varētu liecināt, ka kandidāta reputācija nav nevainojama, nominācijas komisijai ir pienākums izvērtēt to un pieņemt lēmumu par kandidāta virzīšanu turpmākajam vērtēšanas procesam. Kandidātu var izslēgt no turpmākā vērtēšanas procesa tikai ar vienbalsīgu visu nominācijas komisijas locekļu lēmumu.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Informāciju kandidāta reputācijas novērtēšanai nominācijas komisija iegūst, intervējot konkrēto kandidātu un izmantojot publiski pieejamos informācijas avotus.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Nominācijas komisija izvirza kandidātu valdes vai padomes locekļa amatam. Vienam amatam var tikt izvirzīti vairāki kandidāti prioritārā secībā, ja par to vienojas nominācijas komisija. Ja neviens kandidāts atbilstoši nominācijas komisijas vērtējumam neatbilst amatam izvirzītajām prasībām, nominācijas komisija pieņem lēmumu par kandidātu novērtēšanas procesa pārtraukšanu un par to informē kapitāla daļu turētāju vai kapitālsabiedrības padomi.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Kapitāla daļu turētājam vai kapitālsabiedrības padomei ir tiesības noraidīt izvirzīto kandidātu. Nominācijas komisijas locekļus informē par noraidīšanas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dokumentē un publisko informāciju par nominācijas norisi un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Nominācijas komisija nodrošina kandidātu atlases un novērtēšanas procesa dokumentēšanu. Pēc nominācijas procesa pabeigšanas ar to saistīto dokumentāciju nodod glabāšanā kapitāla daļu turētājam, padomei vai koordinācijas institūcijai valsts kapitālsabiedrību padomes locekļu nominācijas gadījumā. Kapitāla daļu turētājs, kapitālsabiedrības padome, koordinācijas institūcija un nominācijas komisija nodrošina, ka kandidātu atlases un novērtēšanas procesā iegūtā informācija par pretendentiem netiek nodota vai izpausta trešajām personām, kā arī netiek veiktas citas darbības, kas būtu pretrunā ar normatīvajos aktos noteikto regulējumu fiziskās personas datu aizsardzības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informētu sabiedrību par kandidātu atlases un kandidātu atbilstības novērtēšanas procesu un rezultātiem, koordinācijas institūcija (valsts kapitālsabiedrību padomes locekļu nominācijas gadījumā), kapitāla daļu turētājs vai kapitālsabiedrības padome: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ar šo noteikumu 29. punktā minētās publiskās pieteikšanās procedūras izsludināšanu publicē institūcijas tīmekļvietnē amata sludinājumu, nominācijas komisijas sastāvu un, ja nepieciešams, citu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pēc nominācijas komisijas lēmuma saņemšanas par izvirzītajiem kandidātiem institūcijas vai kapitālsabiedrības tīmekļvietnē publicē nominācijas komisijas sagatavoto informāciju par kandidātu novērtēšanas procesu (kandidātu novērtēšanas kritērijiem un izmantotajām kandidātu novērtēšanas metodēm, novērtēto kandidātu skaitu), kā arī citas ziņas, kuru norādīšanu kapitāla daļu turētājs vai padome uzskata par nepieciešamu.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saskaņā ar šo noteikumu 37. punktu kapitāla daļu turētājs vai kapitālsabiedrības padome ir noraidījusi nominācijas komisijas izvirzīto kandidātu, tā triju darbdienu laikā pēc lēmuma pieņemšanas publicē kapitāla daļu turētāja vai kapitālsabiedrības tīmekļvietnē attiecīgu paziņojumu par nominācijas komisijas priekšlikuma noraidīšanu.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Personāla atlases konsultanta pienākumi un ar to izpildi saistīto izdevumu segšanas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Personāla atlases konsultants nominācijas procesā veic vismaz vienu no šādiem uzdevumiem: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uzrunāt potenciālos kandidātus pieteikumu iesniegšanai;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intervijas, lai pārliecinātos par kandidātu svešvalodu prasmi, darba pieredzi un profesionālajām zināšanām;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intervijas vai citu – atbilstošāku – vadības kompetenču novērtēšanas metodi, novērtēt kandidātu vadības kompetences;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izvērtēt kandidātu piemērotību, izmantojot testus un citus personāla atlasē lietojamus rīkus;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iegūt atsauksmes par kandidātu.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Personāla atlases konsultants var pildīt arī citus ar nominācijas procesu saistītus pienākumus, ja tas par šo pienākumu izpildi vienojas ar kapitāla daļu turētāju vai padomi.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Vienošanos ar personāla atlases konsultantu par personāla atlases pienākumu izpildi slēdz un ar to izpildi saistītos izdevumus sedz kapitālsabiedrība, kurai tiek nodrošināts valdes vai padomes locekļu kandidātu nominācijas process.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Līdz šo noteikumu spēkā stāšanās dienai uzsāktajiem nominācijas procesiem piemēro Ministru kabineta 2015. gada 1. decembra noteikumus Nr. 686 "Kārtība, kādā nominē kandidātus valdes un padomes locekļu amatiem kapitālsabiedrībās, kurās valstij kā dalībniekam (akcionāram) ir tiesības izvirzīt valdes vai padomes locekļus, un valdes locekļus valsts kapitālsabiedrībās, kurās ir izveidota padome".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noteikumu_konsolidētā_versija_21-TA-1515.docx</dc:title>
</cp:coreProperties>
</file>

<file path=docProps/custom.xml><?xml version="1.0" encoding="utf-8"?>
<Properties xmlns="http://schemas.openxmlformats.org/officeDocument/2006/custom-properties" xmlns:vt="http://schemas.openxmlformats.org/officeDocument/2006/docPropsVTypes"/>
</file>