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gada 31. janvārī</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5</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43.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Eiropas infrastruktūras savienošanas instrumenta astotā un Militārās mobilitātes pirmā projektu uzsaukuma finansējumu Rail Baltica projektam"</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22-TA-3151</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J. Vitenbergs, I. Mūrniece, A. K. Kariņš)</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Satiksmes ministrijai atbilstoši informatīvajam ziņojumam uzņemties jaunas budžeta ilgtermiņa saistības (ārvalstu finanšu palīdzībai un valsts budžeta dotācijai no vispārējiem ieņēmumiem) militārās mobilitātes pirmā projektu uzsaukuma finansējuma ietvaros 2022.-2026. gadā Satiksmes ministrijas budžeta apakšprogrammā 60.07.00 "Eiropas transporta infrastruktūras projekti (Rail Baltica)" Rail Baltica publiskās lietošanas dzelzceļa infrastruktūras izveidei 11 846 379 </w:t>
      </w:r>
      <w:r w:rsidR="00000000" w:rsidRPr="00000000" w:rsidDel="00000000">
        <w:rPr>
          <w:i w:val="1"/>
          <w:rtl w:val="0"/>
        </w:rPr>
        <w:t xml:space="preserve">euro </w:t>
      </w:r>
      <w:r w:rsidR="00000000" w:rsidRPr="00000000" w:rsidDel="00000000">
        <w:rPr>
          <w:rtl w:val="0"/>
        </w:rPr>
        <w:t xml:space="preserve">apmērā, ko veido Eiropas infrastruktūras savienošanas instrumenta finansējums 4 922 568  </w:t>
      </w:r>
      <w:r w:rsidR="00000000" w:rsidRPr="00000000" w:rsidDel="00000000">
        <w:rPr>
          <w:i w:val="1"/>
          <w:rtl w:val="0"/>
        </w:rPr>
        <w:t xml:space="preserve">euro </w:t>
      </w:r>
      <w:r w:rsidR="00000000" w:rsidRPr="00000000" w:rsidDel="00000000">
        <w:rPr>
          <w:rtl w:val="0"/>
        </w:rPr>
        <w:t xml:space="preserve">apmērā un valsts budžeta līdzfinansējums 6 923 811 </w:t>
      </w:r>
      <w:r w:rsidR="00000000" w:rsidRPr="00000000" w:rsidDel="00000000">
        <w:rPr>
          <w:i w:val="1"/>
          <w:rtl w:val="0"/>
        </w:rPr>
        <w:t xml:space="preserve">euro </w:t>
      </w:r>
      <w:r w:rsidR="00000000" w:rsidRPr="00000000" w:rsidDel="00000000">
        <w:rPr>
          <w:rtl w:val="0"/>
        </w:rPr>
        <w:t xml:space="preserve">apmērā, tostarp valsts budžeta līdzfinansējums Latvijas aktivitātēm 4 922 567 </w:t>
      </w:r>
      <w:r w:rsidR="00000000" w:rsidRPr="00000000" w:rsidDel="00000000">
        <w:rPr>
          <w:i w:val="1"/>
          <w:rtl w:val="0"/>
        </w:rPr>
        <w:t xml:space="preserve">euro </w:t>
      </w:r>
      <w:r w:rsidR="00000000" w:rsidRPr="00000000" w:rsidDel="00000000">
        <w:rPr>
          <w:rtl w:val="0"/>
        </w:rPr>
        <w:t xml:space="preserve">apmērā un valsts budžeta izdevumi pievienotās vērtības nodokļa (turpmāk – PVN) kompensēšanai 2 001 244 </w:t>
      </w:r>
      <w:r w:rsidR="00000000" w:rsidRPr="00000000" w:rsidDel="00000000">
        <w:rPr>
          <w:i w:val="1"/>
          <w:rtl w:val="0"/>
        </w:rPr>
        <w:t xml:space="preserve">euro </w:t>
      </w:r>
      <w:r w:rsidR="00000000" w:rsidRPr="00000000" w:rsidDel="00000000">
        <w:rPr>
          <w:rtl w:val="0"/>
        </w:rPr>
        <w:t xml:space="preserve">apmērā Latvijas aktivitāšu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Satiksmes ministrijai atbilstoši informatīvajam ziņojumam uzņemties jaunas budžeta ilgtermiņa saistības (ārvalstu finanšu palīdzībai un valsts budžeta dotācijai no vispārējiem ieņēmumiem) astotā projektu uzsaukuma finansējuma ietvaros 2022.-2026. gadā Satiksmes ministrijas budžeta apakšprogrammā 60.07.00 "Eiropas transporta infrastruktūras projekti (Rail Baltica)" Rail Baltica publiskās lietošanas dzelzceļa infrastruktūras izveidei 176 958 539 </w:t>
      </w:r>
      <w:r w:rsidR="00000000" w:rsidRPr="00000000" w:rsidDel="00000000">
        <w:rPr>
          <w:i w:val="1"/>
          <w:rtl w:val="0"/>
        </w:rPr>
        <w:t xml:space="preserve">euro</w:t>
      </w:r>
      <w:r w:rsidR="00000000" w:rsidRPr="00000000" w:rsidDel="00000000">
        <w:rPr>
          <w:rtl w:val="0"/>
        </w:rPr>
        <w:t xml:space="preserve"> apmērā, ko veido Eiropas infrastruktūras savienošanas instrumenta finansējums 124 098 341 </w:t>
      </w:r>
      <w:r w:rsidR="00000000" w:rsidRPr="00000000" w:rsidDel="00000000">
        <w:rPr>
          <w:i w:val="1"/>
          <w:rtl w:val="0"/>
        </w:rPr>
        <w:t xml:space="preserve">euro</w:t>
      </w:r>
      <w:r w:rsidR="00000000" w:rsidRPr="00000000" w:rsidDel="00000000">
        <w:rPr>
          <w:rtl w:val="0"/>
        </w:rPr>
        <w:t xml:space="preserve"> apmērā un valsts budžeta līdzfinansējums 52 860 198 </w:t>
      </w:r>
      <w:r w:rsidR="00000000" w:rsidRPr="00000000" w:rsidDel="00000000">
        <w:rPr>
          <w:i w:val="1"/>
          <w:rtl w:val="0"/>
        </w:rPr>
        <w:t xml:space="preserve">euro</w:t>
      </w:r>
      <w:r w:rsidR="00000000" w:rsidRPr="00000000" w:rsidDel="00000000">
        <w:rPr>
          <w:rtl w:val="0"/>
        </w:rPr>
        <w:t xml:space="preserve"> apmērā, tostarp valsts budžeta līdzfinansējums Latvijas aktivitātēm 21 899 707 </w:t>
      </w:r>
      <w:r w:rsidR="00000000" w:rsidRPr="00000000" w:rsidDel="00000000">
        <w:rPr>
          <w:i w:val="1"/>
          <w:rtl w:val="0"/>
        </w:rPr>
        <w:t xml:space="preserve">euro</w:t>
      </w:r>
      <w:r w:rsidR="00000000" w:rsidRPr="00000000" w:rsidDel="00000000">
        <w:rPr>
          <w:rtl w:val="0"/>
        </w:rPr>
        <w:t xml:space="preserve"> apmērā, valsts budžeta līdzfinansējums akciju sabiedrības "RB Rail" Latvijas aktivitātēm 735 553 </w:t>
      </w:r>
      <w:r w:rsidR="00000000" w:rsidRPr="00000000" w:rsidDel="00000000">
        <w:rPr>
          <w:i w:val="1"/>
          <w:rtl w:val="0"/>
        </w:rPr>
        <w:t xml:space="preserve">euro</w:t>
      </w:r>
      <w:r w:rsidR="00000000" w:rsidRPr="00000000" w:rsidDel="00000000">
        <w:rPr>
          <w:rtl w:val="0"/>
        </w:rPr>
        <w:t xml:space="preserve"> apmērā un valsts budžeta izdevumi pievienotās vērtības nodokļa (turpmāk – PVN) kompensēšanai 30 244 938 </w:t>
      </w:r>
      <w:r w:rsidR="00000000" w:rsidRPr="00000000" w:rsidDel="00000000">
        <w:rPr>
          <w:i w:val="1"/>
          <w:rtl w:val="0"/>
        </w:rPr>
        <w:t xml:space="preserve">euro</w:t>
      </w:r>
      <w:r w:rsidR="00000000" w:rsidRPr="00000000" w:rsidDel="00000000">
        <w:rPr>
          <w:rtl w:val="0"/>
        </w:rPr>
        <w:t xml:space="preserve"> apmērā, tostarp PVN 27 593  631 </w:t>
      </w:r>
      <w:r w:rsidR="00000000" w:rsidRPr="00000000" w:rsidDel="00000000">
        <w:rPr>
          <w:i w:val="1"/>
          <w:rtl w:val="0"/>
        </w:rPr>
        <w:t xml:space="preserve">euro</w:t>
      </w:r>
      <w:r w:rsidR="00000000" w:rsidRPr="00000000" w:rsidDel="00000000">
        <w:rPr>
          <w:rtl w:val="0"/>
        </w:rPr>
        <w:t xml:space="preserve"> apmērā Latvijas aktivitāšu ietvaros un PVN 2 631 307 </w:t>
      </w:r>
      <w:r w:rsidR="00000000" w:rsidRPr="00000000" w:rsidDel="00000000">
        <w:rPr>
          <w:i w:val="1"/>
          <w:rtl w:val="0"/>
        </w:rPr>
        <w:t xml:space="preserve">euro</w:t>
      </w:r>
      <w:r w:rsidR="00000000" w:rsidRPr="00000000" w:rsidDel="00000000">
        <w:rPr>
          <w:rtl w:val="0"/>
        </w:rPr>
        <w:t xml:space="preserve"> apmērā akciju sabiedrības "RB Rail" aktivitāšu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normatīvajos aktos noteiktā kārtībā sagatavot un 2023. gadā iesniegt Finanšu ministrijā apropriāciju izmaiņu pieprasījumu par finansējuma piešķiršanu 2 061 711 </w:t>
      </w:r>
      <w:r w:rsidR="00000000" w:rsidRPr="00000000" w:rsidDel="00000000">
        <w:rPr>
          <w:i w:val="1"/>
          <w:rtl w:val="0"/>
        </w:rPr>
        <w:t xml:space="preserve">euro</w:t>
      </w:r>
      <w:r w:rsidR="00000000" w:rsidRPr="00000000" w:rsidDel="00000000">
        <w:rPr>
          <w:rtl w:val="0"/>
        </w:rPr>
        <w:t xml:space="preserve"> apmērā no valsts budžeta programmas "Apropriācijas rezerve" saskaņā ar </w:t>
      </w:r>
      <w:r w:rsidR="00000000" w:rsidRPr="00000000" w:rsidDel="00000000">
        <w:rPr>
          <w:rtl w:val="0"/>
        </w:rPr>
        <w:t xml:space="preserve">Likuma par budžetu un finanšu vadību </w:t>
      </w:r>
      <w:r w:rsidR="00000000" w:rsidRPr="00000000" w:rsidDel="00000000">
        <w:rPr>
          <w:rtl w:val="0"/>
        </w:rPr>
        <w:t xml:space="preserve">9.</w:t>
      </w:r>
      <w:r w:rsidR="00000000" w:rsidRPr="00000000" w:rsidDel="00000000">
        <w:rPr>
          <w:vertAlign w:val="superscript"/>
          <w:rtl w:val="0"/>
        </w:rPr>
        <w:t xml:space="preserve">1 </w:t>
      </w:r>
      <w:r w:rsidR="00000000" w:rsidRPr="00000000" w:rsidDel="00000000">
        <w:rPr>
          <w:rtl w:val="0"/>
        </w:rPr>
        <w:t xml:space="preserve">panta trešo un ceturto daļu</w:t>
      </w:r>
      <w:r w:rsidR="00000000" w:rsidRPr="00000000" w:rsidDel="00000000">
        <w:rPr>
          <w:rtl w:val="0"/>
        </w:rPr>
        <w:t xml:space="preserve">, lai nodrošinātu apvienotā tilta autoceļu infrastruktūras sadaļas projektēšanas, kā arī dzelzceļa infrastruktūras sadaļas projektēšanas paplašinājumu izmaksu segšanu Rail Baltica projekta projektēšanas līguma Nr. 8/2019-42 "Par projektēšanu un autoruzraudzību posmu Vangaži-Salaspils-Misa" turpināšanai 2023. gadā, valsts pamatbudžeta apakšprogrammā 23.06.00 "Valsts autoceļu uzturēšana un atjaunošana".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normatīvajos aktos noteiktā kārtībā iesniegt Finanšu ministrijā pieprasījumu valsts budžeta līdzekļu pārdalei no 74. resora "Gadskārtējā valsts budžeta izpildes procesā pārdalāmais finansējums" valsts budžeta programmas 80.00.00 "Nesadalītais finansējums Eiropas Savienības politiku instrumentu un pārējās ārvalstu finanšu palīdzības līdzfinansēto projektu un pasākumu īstenošanai" nepieciešamā valsts budžeta līdzfinansējuma nodrošināšanai Eiropas infrastruktūras savienošanas instrumenta astotā un Militārās mobilitātes pirmā projektu uzsaukuma ietvaros noslēgtos finansēšanas līgumos paredzēto aktivitāšu īstenošanai, ņemot vērā šī protokollēmuma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maksimālo valsts budžeta līdzfinansējuma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Atzīt par aktualitāti zaudējušu </w:t>
      </w:r>
      <w:r w:rsidR="00000000" w:rsidRPr="00000000" w:rsidDel="00000000">
        <w:rPr>
          <w:rtl w:val="0"/>
        </w:rPr>
        <w:t xml:space="preserve">Ministru kabineta 2022.</w:t>
      </w:r>
      <w:r w:rsidR="00000000" w:rsidRPr="00000000" w:rsidDel="00000000">
        <w:rPr>
          <w:rtl w:val="0"/>
        </w:rPr>
        <w:t xml:space="preserve"> </w:t>
      </w:r>
      <w:r w:rsidR="00000000" w:rsidRPr="00000000" w:rsidDel="00000000">
        <w:rPr>
          <w:rtl w:val="0"/>
        </w:rPr>
        <w:t xml:space="preserve">gada 11.</w:t>
      </w:r>
      <w:r w:rsidR="00000000" w:rsidRPr="00000000" w:rsidDel="00000000">
        <w:rPr>
          <w:rtl w:val="0"/>
        </w:rPr>
        <w:t xml:space="preserve"> </w:t>
      </w:r>
      <w:r w:rsidR="00000000" w:rsidRPr="00000000" w:rsidDel="00000000">
        <w:rPr>
          <w:rtl w:val="0"/>
        </w:rPr>
        <w:t xml:space="preserve">janvāra sēdes protokollēmuma (prot.</w:t>
      </w:r>
      <w:r w:rsidR="00000000" w:rsidRPr="00000000" w:rsidDel="00000000">
        <w:rPr>
          <w:rtl w:val="0"/>
        </w:rPr>
        <w:t xml:space="preserve"> </w:t>
      </w:r>
      <w:r w:rsidR="00000000" w:rsidRPr="00000000" w:rsidDel="00000000">
        <w:rPr>
          <w:rtl w:val="0"/>
        </w:rPr>
        <w:t xml:space="preserve">Nr.</w:t>
      </w:r>
      <w:r w:rsidR="00000000" w:rsidRPr="00000000" w:rsidDel="00000000">
        <w:rPr>
          <w:rtl w:val="0"/>
        </w:rPr>
        <w:t xml:space="preserve"> </w:t>
      </w:r>
      <w:r w:rsidR="00000000" w:rsidRPr="00000000" w:rsidDel="00000000">
        <w:rPr>
          <w:rtl w:val="0"/>
        </w:rPr>
        <w:t xml:space="preserve">2, 86.</w:t>
      </w:r>
      <w:r w:rsidR="00000000" w:rsidRPr="00000000" w:rsidDel="00000000">
        <w:rPr>
          <w:rtl w:val="0"/>
        </w:rPr>
        <w:t xml:space="preserve"> </w:t>
      </w:r>
      <w:r w:rsidR="00000000" w:rsidRPr="00000000" w:rsidDel="00000000">
        <w:rPr>
          <w:rtl w:val="0"/>
        </w:rPr>
        <w:t xml:space="preserve">§) "Informatīvais ziņojums "Par Rail Baltica projekta Latvijas prioritārajām aktivitātēm Eiropas infrastruktūras savienošanas instrumenta pieteikumā militārās mobilitātes projektu uzsaukumam"" 3., 4.</w:t>
      </w:r>
      <w:r w:rsidR="00000000" w:rsidRPr="00000000" w:rsidDel="00000000">
        <w:rPr>
          <w:rtl w:val="0"/>
        </w:rPr>
        <w:t xml:space="preserve"> </w:t>
      </w:r>
      <w:r w:rsidR="00000000" w:rsidRPr="00000000" w:rsidDel="00000000">
        <w:rPr>
          <w:rtl w:val="0"/>
        </w:rPr>
        <w:t xml:space="preserve">un 5.</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Ministru kabineta 2022.</w:t>
      </w:r>
      <w:r w:rsidR="00000000" w:rsidRPr="00000000" w:rsidDel="00000000">
        <w:rPr>
          <w:rtl w:val="0"/>
        </w:rPr>
        <w:t xml:space="preserve"> </w:t>
      </w:r>
      <w:r w:rsidR="00000000" w:rsidRPr="00000000" w:rsidDel="00000000">
        <w:rPr>
          <w:rtl w:val="0"/>
        </w:rPr>
        <w:t xml:space="preserve">gada 11.</w:t>
      </w:r>
      <w:r w:rsidR="00000000" w:rsidRPr="00000000" w:rsidDel="00000000">
        <w:rPr>
          <w:rtl w:val="0"/>
        </w:rPr>
        <w:t xml:space="preserve"> </w:t>
      </w:r>
      <w:r w:rsidR="00000000" w:rsidRPr="00000000" w:rsidDel="00000000">
        <w:rPr>
          <w:rtl w:val="0"/>
        </w:rPr>
        <w:t xml:space="preserve">janvāra sēdes protokollēmuma (prot.</w:t>
      </w:r>
      <w:r w:rsidR="00000000" w:rsidRPr="00000000" w:rsidDel="00000000">
        <w:rPr>
          <w:rtl w:val="0"/>
        </w:rPr>
        <w:t xml:space="preserve"> </w:t>
      </w:r>
      <w:r w:rsidR="00000000" w:rsidRPr="00000000" w:rsidDel="00000000">
        <w:rPr>
          <w:rtl w:val="0"/>
        </w:rPr>
        <w:t xml:space="preserve">Nr.</w:t>
      </w:r>
      <w:r w:rsidR="00000000" w:rsidRPr="00000000" w:rsidDel="00000000">
        <w:rPr>
          <w:rtl w:val="0"/>
        </w:rPr>
        <w:t xml:space="preserve"> </w:t>
      </w:r>
      <w:r w:rsidR="00000000" w:rsidRPr="00000000" w:rsidDel="00000000">
        <w:rPr>
          <w:rtl w:val="0"/>
        </w:rPr>
        <w:t xml:space="preserve">2 82.</w:t>
      </w:r>
      <w:r w:rsidR="00000000" w:rsidRPr="00000000" w:rsidDel="00000000">
        <w:rPr>
          <w:rtl w:val="0"/>
        </w:rPr>
        <w:t xml:space="preserve"> </w:t>
      </w:r>
      <w:r w:rsidR="00000000" w:rsidRPr="00000000" w:rsidDel="00000000">
        <w:rPr>
          <w:rtl w:val="0"/>
        </w:rPr>
        <w:t xml:space="preserve">§) "Informatīvais ziņojums "Par Rail Baltica projekta progresu Latvijā un Rail Baltica projekta Latvijas prioritārajām aktivitātēm Baltijas valstu pieteikumā Eiropas infrastruktūras savienošanas instrumenta astotajam projektu uzsaukumam"" 3.</w:t>
      </w:r>
      <w:r w:rsidR="00000000" w:rsidRPr="00000000" w:rsidDel="00000000">
        <w:rPr>
          <w:rtl w:val="0"/>
        </w:rPr>
        <w:t xml:space="preserve"> </w:t>
      </w:r>
      <w:r w:rsidR="00000000" w:rsidRPr="00000000" w:rsidDel="00000000">
        <w:rPr>
          <w:rtl w:val="0"/>
        </w:rPr>
        <w:t xml:space="preserve">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J. Citskovskis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(2026-05-15)</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(2026-05-15)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(2026-05-15)</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22-TA-3151</w:t>
    </w:r>
    <w:r>
      <w:br/>
    </w:r>
    <w:r w:rsidR="00000000" w:rsidRPr="00000000" w:rsidDel="00000000">
      <w:rPr>
        <w:rtl w:val="0"/>
      </w:rPr>
      <w:t xml:space="preserve">Izdrukāts 29.07.2026. 21.17 - 1.1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(2026-05-15)</w:t>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22-TA-3151</w:t>
    </w:r>
    <w:r>
      <w:br/>
    </w:r>
    <w:r w:rsidR="00000000" w:rsidRPr="00000000" w:rsidDel="00000000">
      <w:rPr>
        <w:rtl w:val="0"/>
      </w:rPr>
      <w:t xml:space="preserve">Izdrukāts 29.07.2026. 21.17 - 1.1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protokollēmums_22-TA-3151.docx</dc:title>
</cp:coreProperties>
</file>

<file path=docProps/custom.xml><?xml version="1.0" encoding="utf-8"?>
<Properties xmlns="http://schemas.openxmlformats.org/officeDocument/2006/custom-properties" xmlns:vt="http://schemas.openxmlformats.org/officeDocument/2006/docPropsVTypes"/>
</file>