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363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jūlijā (prot. Nr. 35 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Drošības konsultantu (padomnieku) noteikumi bīstamo kravu autopārvadājumu un dzelzceļa pārvadājumu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Bīstamo kravu aprites likuma</w:t>
      </w:r>
      <w:r w:rsidR="00000000" w:rsidRPr="00000000" w:rsidDel="00000000">
        <w:rPr>
          <w:rStyle w:val="paragraph"/>
          <w:i w:val="1"/>
          <w:rtl w:val="0"/>
        </w:rPr>
        <w:t xml:space="preserve"> </w:t>
      </w:r>
      <w:r w:rsidR="00000000" w:rsidRPr="00000000" w:rsidDel="00000000">
        <w:rPr>
          <w:rStyle w:val="paragraph"/>
          <w:i w:val="1"/>
          <w:rtl w:val="0"/>
        </w:rPr>
        <w:t xml:space="preserve">10.¹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w:t>
      </w:r>
      <w:r w:rsidR="00000000" w:rsidRPr="00000000" w:rsidDel="00000000">
        <w:rPr>
          <w:rtl w:val="0"/>
        </w:rPr>
        <w:t xml:space="preserve">Bīstamo kravu aprites likuma</w:t>
      </w:r>
      <w:r w:rsidR="00000000" w:rsidRPr="00000000" w:rsidDel="00000000">
        <w:rPr>
          <w:rtl w:val="0"/>
        </w:rPr>
        <w:t xml:space="preserve"> </w:t>
      </w:r>
      <w:r w:rsidR="00000000" w:rsidRPr="00000000" w:rsidDel="00000000">
        <w:rPr>
          <w:rtl w:val="0"/>
        </w:rPr>
        <w:t xml:space="preserve">3. panta</w:t>
      </w:r>
      <w:r w:rsidR="00000000" w:rsidRPr="00000000" w:rsidDel="00000000">
        <w:rPr>
          <w:rtl w:val="0"/>
        </w:rPr>
        <w:t xml:space="preserve"> trešajā un ceturtajā daļā norādītajā Nolīgumā par bīstamo kravu starptautiskajiem pārvadājumiem ar autotransportu (ADR) un 1999. gada 3. jūnija Protokola par grozījumiem 1980. gada 9. maija Konvencijā par starptautiskajiem dzelzceļa pārvadājumiem (COTIF) C papildinājumā "Noteikumi par bīstamo kravu starptautiskajiem dzelzceļa pārvadājumiem (RID)" (turpmāk – starptautiskie līgumi) noteiktās prasības tiek piemērotas Latvijā, prasības drošības konsultanta (padomnieka) profesionālās kvalifikācijas sertifikāta (turpmāk – sertifikāts) iegūšanai un eksaminācijas kārtību, kā arī prasības attiecībā uz mācību kursiem un to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bīstamo kravu aprites dalībniekiem, kuru darbība ir saistīta ar kravām, kuru daudzums katrā transporta vienībā vai vagonā nepārsniedz starptautisko līgumu 1.1.3.6. un 1.7.1.4. punktā un 3.3., 3.4. un 3.5. nodaļā noteiktās robežvērtības, kā arī uz bīstamo kravu aprites dalībniekiem, kuru darbībā ietilpst bīstamo kravu pārvadājumi ar pārvadāšanas līdzekļiem, kas pieder Nacionālajiem bruņotajiem spēkiem vai kuri ir to atbildībā.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Bīstamo kravu aprites dalībnieks (pārvadātājs, nosūtītājs, iepakotājs, iepildītājs, iekrāvējs un izkrāvējs) par drošības konsultantu (padomnieku) rakstiski norīko vienu vai vairākas personas, kas ir ieguvušas drošības konsultanta (padomnieka) profesionālo kvalifikāciju.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Bīstamo kravu aprites dalībnieks nodrošina starptautisko līgumu 1.8.3. sadaļas prasību izpildi, kuras attiecas uz bīstamo kravu aprites dalībnieku.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efektīvu un drošu bīstamo kravu apriti, bīstamo kravu aprites dalībnieks atbilstoši darbības veidam un apjomam norīko vienu vai vairākus drošības konsultantus (padomniekus). Bīstamo kravu aprites dalībnieks izstrādā iekšējo procedūru, kurā norāda, kā drošības konsultantu (padomnieku) nodrošina ar pienākumu pildīšanai nepieciešamo informāciju un palīgierīcēm vai aprīkojumu, un, ja ir norīkoti vairāki drošības konsultanti (padomnieki), katra drošības konsultanta (padomnieka) pienākumus, lai koordinētu viņu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Bīstamo kravu aprites dalībnieks viena mēneša laikā pēc tam, kad ir uzsācis pildīt drošības konsultanta (padomnieka) pienākumus, iesniedz paziņojumu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par drošības konsultanta (padomnieka) iecelšanu valsts sabiedrībā ar ierobežotu atbildību "Autotransporta direkcija" (turpmāk – Autotransporta direkcija), ja bīstamās kravas tiek pārvadātas ar autotransportu, vai Valsts dzelzceļa tehniskajā inspekcijā, ja bīstamās kravas tiek pārvadātas ar dzelzceļa transportu.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Drošības konsultantu (padomnieku) darbību uzrauga un kontrolē Valsts policija (ja bīstamās kravas tiek pārvadātas ar autotransportu) un Valsts dzelzceļa tehniskā inspekcija (ja bīstamās kravas tiek pārvadātas ar dzelzceļa transportu).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Mēneša laikā pēc tam, kad drošības konsultants (padomnieks) ir beidzis pildīt amata pienākumus, drošības konsultants (padomnieks) un bīstamo kravu aprites dalībnieks par to informē Autotransporta direkciju, ja bīstamās kravas tiek pārvadātas ar autotransportu, vai Valsts dzelzceļa tehnisko inspekciju, ja bīstamās kravas tiek pārvadātas ar dzelzceļa transportu.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Drošības konsultants (padomnieks) sagatavo gada pārskatu par darbību, kas saistīta ar bīstamo kravu pārvadāšanu iepriekšējā gadā (turpmāk – pārskats). Pārskatu paraksta bīstamo kravu aprites dalībnieka atbildīgā amatpersona un drošības konsultants (padomnieks). Pārskatā iekļauj: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bīstamo kravu aprites dalībnieku (fiziskai personai – vārds, uzvārds, dzīvesvieta vai citas ziņas, kas palīdz identificēt personu; juridiskai personai vai personu apvienībai – nosaukums, adrese,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kravu aprites dalībnieka un drošības konsultanta (padomnieka) kontaktinformāciju;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pārvadājumu veidu (autopārvadājumi vai dzelzceļa pārvadājumi);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darbībām (pārvadāšana, nosūtīšana, saņemšana, iekraušana, iepildīšana, izkraušana), kas veiktas ar bīstamo kravu, norādot bīstamo kravu klasi, kravas identifikācijas numuru, iepakošanas grupu, kravas daudzumu tonnās, kā arī darbību izpildītāju un kravas iekraušanas vai izkraušanas vietas. Atsevišķi sniedz informāciju par apstrādātajām bīstamajām kravām ar īpašu riska potenciālu;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bīstamo kravu apritē iesaistītā personāla apmācību.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Pārskatu līdz kārtējā gada 1. aprīlim bīstamo kravu aprites dalībnieks iesniedz Autotransporta direkcijā, ja bīstamās kravas tiek pārvadātas ar autotransportu, vai Valsts dzelzceļa tehniskajā inspekcijā, ja bīstamās kravas tiek pārvadātas ar dzelzceļa transportu.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bīstamo kravu aprites laikā ir noticis negadījums, kurš atbilst starptautisko līgumu 1.8.5. sadaļā noteiktajiem kritērijiem, drošības konsultants (padomnieks) sagatavo un bīstamo kravu aprites dalībnieks mēneša laikā pēc negadījuma iesniedz Valsts policijā (ja bīstamās kravas pārvadātas ar autotransportu) vai Valsts dzelzceļa tehniskajā inspekcijā (ja bīstamās kravas pārvadātas ar dzelzceļa transportu) ziņojumu, kas atbilst starptautisko līgumu 1.8.5. sadaļā norādītajam paraugam.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Drošības konsultanta (padomnieka) kvalifikācijas iegūšana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Drošības konsultanta (padomnieka) kvalifikāciju var iegūt persona, kurai ir tiesības uzturēties Latvijas Republikā.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iegūtu drošības konsultanta (padomnieka) kvalifikāciju, pretendents pēc savas izvēles apgūst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mācību kursu par autopārvadājumiem vai dzelzceļa pārvadājumiem un sekmīgi nokārto attiecīgu eksāmenu.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Drošības konsultanta (padomnieka) kvalifikācijas iegūšanai pretendents apgūst pamatapmācības kursu vismaz 72 stundu apjomā par bīstamo kravu (izņemot 1. un 7. klases bīstamas kravas) apriti, kas saistīta ar autopārvadājumiem vai dzelzceļa pārvadājumiem.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iegūtu tiesības darbam arī ar 1. vai 7. klases bīstamajām kravām, pretendents apgūst arī papildapmācības kursu vismaz 16 stundu apjomā par katras klases bīstamo kravu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Pretendents, kurš ieguvis kvalifikāciju autopārvadājumu vai dzelzceļa pārvadājumu jomā, var iegūt kvalifikāciju otrā pārvadājumu veidā, ja apgūst apmācības kursu par otru transporta veidu vismaz 24 stundu apjomā, kurā apgūst atšķirības starp transporta veidiem un sekmīgi nokārto attiecīgu eksāmenu.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mācību kursiem un to uzraudzībai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Mācību iestāde mācību kursu programmu veido atbilstoši starptautisko līgumu 1.8.3.11.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Vienas mācību stundas ilgums ir 45 minūtes. Vienā dienā drīkst būt ne vairāk par astoņām mācību stundām.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Mācību kursus pasniedz pasniedzēji, kuriem ir vismaz 2. līmeņa profesionālā augstākā izglītība, drošības konsultanta (padomnieka) profesionālā kvalifikācija darbam ar visu klašu bīstamajām kravām attiecīgajā transporta veidā un vismaz trīs gadus ilga praktiskā darba pieredze drošības konsultanta (padomnieka) darbā.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Mācību iestāde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minētajai eksaminācijas komisijai iesniedz pieteikumu par darbības uzsākšanu. Pieteikumam pievieno dokumentus, kas apliecina šajā nodaļā minēto prasību izpildi, tostarp detalizētu mācību programmu, kā arī informāciju par pasniedzējiem, mācību norises vietu un izmantotajiem mācību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Eksaminācijas komisija izskata mācību iestādes iesniegtos dokumentus un sniedz atzinumu par mācību iestādes atbilstību šo noteikumu prasībām. Mācību iestāde darbību uzsāk pēc eksaminācijas komisijas pozitīva atzinuma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Mācību iestāde nekavējoties informē eksaminācijas komisiju par jebkurām izmaiņām mācību iestādes iepriekš iesniegtajā informācijā.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Mācību iestāde, uzsākot personu apmācību, informē eksaminācijas komisiju par apmācāmajām personām, apmācību veidu, norises laiku un vietu, kā arī vienojas ar eksaminācijas komisiju par eksāmena norises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Pēc apmācības pabeigšanas mācību iestāde atļauj apmācītajai personai kārtot eksāmenu, kā arī sniedz eksaminācijas komisijai informāciju par pretendentu apmācības pabeigšanu un atļauju personai kārtot eksāmenu, norādot apmācīto personu vārdu, uzvārdu un personas kodu, kā arī to mācību kursu apjomu, ko attiecīgā persona ir apguvusi.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Eksaminācijas komisija kontrolē, kā mācību iestādes savā darbībā ievēro šo noteikumu prasības. Eksaminācijas komisijas pārstāvjiem ir tiesības netraucēti ieiet mācību telpās, pieprasīt un saņemt no mācību iestādes visus ar drošības konsultantu (padomnieku) apmācību saistītos dokumentus, kā arī pārbaudīt apmācāmo personu klātbūtni atbilstoši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sniegtajai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konstatēti pārkāpumi, eksaminācijas komisijas pārstāvis sastāda aktu par neatbilstībām mācību nodarbību apmeklējumā vai mācību saturā. Komisija ir tiesīga līdz neatbilstību novēršanai aizliegt atsevišķām personām vai mācību grupai kārtot eksāmenu.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Eksāmens un rezultātu 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Eksāmenu pieņem Satiksmes ministrijas apstiprināta eksaminācijas komisija. Komisijas sastāvā ir pārstāvji no Satiksmes ministrijas, Autotransporta direkcijas un Valsts dzelzceļa tehniskās inspekcijas. Eksaminācijas komisijas darbību materiāltehniski nodrošina Autotransporta direkcija un Valsts dzelzceļa tehniskā inspekcija (atbilstoši transporta veidam).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Bīstamo kravu pārvadājumu drošības konsultantu (padomnieku) kvalifikācijas eksāmenu organizē ne retāk kā reizi trijos mēnešos.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eksāmenam, persona iesniedz Autotransporta direkcijā vai Valsts dzelzceļa tehniskajā inspekcijā (atbilstoši transporta veidam) iesniegumu, norādot: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adresi vai elektroniskā pasta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iegūstamā sertifikāta veidu.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Drošības konsultanta (padomnieka) kvalifikācijas eksāmenus pretendents var kārtot ne ilgāk kā divus gadus, kopš eksaminācijas komisija ir saņēmusi šo noteikumu </w:t>
      </w:r>
      <w:r w:rsidR="00000000" w:rsidRPr="00000000" w:rsidDel="00000000">
        <w:rPr>
          <w:rtl w:val="0"/>
        </w:rPr>
        <w:t xml:space="preserve">24. </w:t>
      </w:r>
      <w:r w:rsidR="00000000" w:rsidRPr="00000000" w:rsidDel="00000000">
        <w:rPr>
          <w:rtl w:val="0"/>
        </w:rPr>
        <w:t xml:space="preserve">punktā</w:t>
      </w:r>
      <w:r w:rsidR="00000000" w:rsidRPr="00000000" w:rsidDel="00000000">
        <w:rPr>
          <w:rtl w:val="0"/>
        </w:rPr>
        <w:t xml:space="preserve"> norādīto informāciju par apmācības pabeigšanu un atļauju personai kārtot eksāmenu. Ja pretendents minētajā termiņā eksāmenus nekārto vai nenokārto, tas kvalifikācijas iegūšanai atkārtoti apgūst šo noteikumu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norādītos mācību kursus.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kārtotu eksāmenu, pretendents eksaminācijas komisijai uzrāda personu apliecinošu dokumentu.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Eksāmenā pretendents rakstiski apliecina savas profesionālās zināšanas un prasmi drošības konsultanta (padomnieka) pienākumu veikšanā.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Katrs pretendents eksāmenu kārto patstāvīgi, bez citu personu vai palīgmateriālu (izņemot bīstamo kravu pārvadājumus reglamentējošo starptautisko līgumu un Latvijas normatīvo aktu oficiālo tekstu) palīdzības, kā arī netraucē citus eksāmena kārtotājus. Eksāmenā nav atļauts izmantot elektroniskās saziņas iekārtas.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Eksāmenam ir divas 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testa jautājumi ar atbilžu variantiem;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situāciju analīzes uzdevums.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Eksaminācijas komisija eksāmenu testa jautājumus un situāciju analīzes uzdevumus sagatavo atbilstoši starptautiskajos līgumos 1.8.3.12.4. apakšpunktā norādītajām prasībām, nodrošinot ka pretendenti nedrīkst zināt, kādi jautājumi un uzdevumi tiks izraudzīti. Katram eksāmenam tiek sagatavoti citi jautājumi. Eksaminācijas komisija nodrošina, ka vienam pretendentam uzdotie testi un situāciju analīzes uzdevumi neatkārtojas.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Testa jautājumu saturu izvēlas atbilstoši pretendenta apgūtajam mācību kursam attiecīgajā pārvadājumu veidā. Katram testa jautājumam ir trīs līdz pieci atbilžu varianti, no kuriem tikai viens ir pareizs. Par pareizām uzskata atbildes, kas ir attiecīgi atzīmētas, un, atbildot uz katru jautājumu, atzīmēta ir tikai viena atbilde.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Praktiskā uzdevuma saturu veido jautājumi, kas atspoguļo situācijas, kuras rodas, ikdienā strādājot par bīstamo kravu drošības konsultantu (padomnieku).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Situāciju analīzes uzdevums sastāv no situācijas apraksta un jautājumiem, kas pārbauda pretendenta prasmes: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analizēt un izvērtēt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meklēt likumsakarības;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ieteikt situācijas risinājumu;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 normatīvos aktus;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pamatot sniegto atbildi.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Katrs situācijas analīzes uzdevuma jautājums tiek vērtēts atsevišķi. Atbildes vērtējumu veido šādi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situācijas izpratne;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atbildes atbilstība, kas balstīta uz zināšanām un prasmēm lietot normatīvo 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atbildes pamatojums, norādot konkrētu normatīvo aktu un tā daļu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Pretendentam pirms eksāmena netiek izpausts, kādi jautājumi eksāmenā tiks izvēlēti.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Eksāmena daļu ilgums, jautājumu skaits un eksāmena nokārtošanai nepieciešamais minimālais pareizo atbilžu skaits atbilst pretendenta apgūtajam mācību kursam un pārvadājumu veidam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Sertifikātu iegūst pretendents, kurš sekmīgi nokārto abas eksāmena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Eksaminācijas komisija desmit darbdienu laikā pēc eksāmena kārtošanas pretendentam nosūta uz šo noteikumu </w:t>
      </w:r>
      <w:r w:rsidR="00000000" w:rsidRPr="00000000" w:rsidDel="00000000">
        <w:rPr>
          <w:rtl w:val="0"/>
        </w:rPr>
        <w:t xml:space="preserve">29.3. </w:t>
      </w:r>
      <w:r w:rsidR="00000000" w:rsidRPr="00000000" w:rsidDel="00000000">
        <w:rPr>
          <w:rtl w:val="0"/>
        </w:rPr>
        <w:t xml:space="preserve">apakšpunktā</w:t>
      </w:r>
      <w:r w:rsidR="00000000" w:rsidRPr="00000000" w:rsidDel="00000000">
        <w:rPr>
          <w:rtl w:val="0"/>
        </w:rPr>
        <w:t xml:space="preserve"> minēto adresi paziņojumu par saņemto eksāmena vērtējumu un sertifikāta saņemšanas kārtību vai par iespējām kārtot eksāmenu atkārtoti.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Atkārtoti eksāmenu drīkst kārtot ne agrāk kā piecas darbdienas pēc eksāmena rezultātu paziņošanas.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pretendents ir nokārtojis tikai vienu eksāmena daļu, tad, kārtojot eksāmenu sešu mēnešu laikā pēc eksāmena rezultātu paziņošanas, nokārtotā daļa vēlreiz nav jākārto.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pretendents nepiekrīt eksāmena vērtējumam, viņš </w:t>
      </w:r>
      <w:r w:rsidR="00000000" w:rsidRPr="00000000" w:rsidDel="00000000">
        <w:rPr>
          <w:rtl w:val="0"/>
        </w:rPr>
        <w:t xml:space="preserve">Administratīvā procesa likumā</w:t>
      </w:r>
      <w:r w:rsidR="00000000" w:rsidRPr="00000000" w:rsidDel="00000000">
        <w:rPr>
          <w:rtl w:val="0"/>
        </w:rPr>
        <w:t xml:space="preserve"> noteiktajā termiņā pēc eksāmena rezultātu paziņošanas var apstrīdēt eksāmena vērtējumu, iesniedzot attiecīgu iesniegumu Satiksmes ministrijā. Eksāmena vērtējuma atbilstību šo noteikumu prasībām pārbauda Satiksmes ministrijas izveidota komisija, kuras sastāvā neietilpst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minētās eksaminācijas komisijas pārstāvji. Satiksmes ministrijas lēmumu pretendents var pārsūdzēt tiesā Administratīvā procesa likumā noteiktajā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Drošības konsultanta (padomnieka) kvalifikācijas sertifikāts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Satiksmes ministrija izsniedz sertifikātu personai, kura sekmīgi nokārtojusi eksāmenu atbilstoši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minētajām prasībām un ieguvusi kvalifikāciju. Bīstamo kravu pārvadājumu drošības konsultantu (padomnieku) uzskaiti, kvalifikācijas iegūšanas un sertifikāta izsniegšanas administrēšanu bīstamo kravu autopārvadājumu jomā veic Autotransporta direkcija, bet bīstamo kravu dzelzceļa pārvadājumu jomā – Valsts dzelzceļa tehniskā inspekcija.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Satiksmes ministrija sertifikātā norāda starptautisko līgumu 1.8.3.18. punktā noteikto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Sertifikāta derīguma termiņš ir pieci gadi, skaitot no pamatkursa eksāmena nokārtošanas dienas, izņemot: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 minēto gadījumu – ja līdz iepriekš izsniegtā sertifikāta derīguma termiņa beigām ir ne vairāk kā 12 mēneši, sertifikātu izsniedz uz pieciem gadiem, skaitot no iepriekš izsniegtā sertifikāta derīguma termiņa beigu datuma;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minētajos gadījumus sertifikātu izsniedz uz termiņu, kas atbilst pēc pamatkursa eksāmena nokārtošanas izsniegtā sertifikāta derīguma termiņam.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Sertifikāta derīguma termiņu pagarina, izsniedzot personai jaunu sertifikātu, ja sertifikāta īpašnieks pirms sertifikāta derīguma termiņa beigām ir apguvis drošības konsultanta (padomnieka) kvalifikācijai atbilstošu mācību kursu (mācību kursa apjoms atbilst vismaz 50 % no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 apjoma) un sekmīgi nokārtojis eksāmenus saskaņā ar šo noteikumu </w:t>
      </w:r>
      <w:r w:rsidR="00000000" w:rsidRPr="00000000" w:rsidDel="00000000">
        <w:rPr>
          <w:rtl w:val="0"/>
        </w:rPr>
        <w:t xml:space="preserve">IV </w:t>
      </w:r>
      <w:r w:rsidR="00000000" w:rsidRPr="00000000" w:rsidDel="00000000">
        <w:rPr>
          <w:rtl w:val="0"/>
        </w:rPr>
        <w:t xml:space="preserve">nodaļu</w:t>
      </w:r>
      <w:r w:rsidR="00000000" w:rsidRPr="00000000" w:rsidDel="00000000">
        <w:rPr>
          <w:rtl w:val="0"/>
        </w:rPr>
        <w:t xml:space="preserve">. Šajā gadījumā šo noteikumu </w:t>
      </w:r>
      <w:r w:rsidR="00000000" w:rsidRPr="00000000" w:rsidDel="00000000">
        <w:rPr>
          <w:rtl w:val="0"/>
        </w:rPr>
        <w:t xml:space="preserve">34.2. </w:t>
      </w:r>
      <w:r w:rsidR="00000000" w:rsidRPr="00000000" w:rsidDel="00000000">
        <w:rPr>
          <w:rtl w:val="0"/>
        </w:rPr>
        <w:t xml:space="preserve">apakšpunktā</w:t>
      </w:r>
      <w:r w:rsidR="00000000" w:rsidRPr="00000000" w:rsidDel="00000000">
        <w:rPr>
          <w:rtl w:val="0"/>
        </w:rPr>
        <w:t xml:space="preserve"> minētais situācijas analīzes uzdevums nav jākārto. Ja eksāmena rezultāts ir nesekmīgs, atkārtotajā eksāmenā tiek kārtots arī situāciju analīzes uzdevums.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sertifikāta derīguma termiņš ir beidzies, persona atjauno kvalifikāciju 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norādītajā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Sertifikāti, kas izdoti saskaņā ar </w:t>
      </w:r>
      <w:r w:rsidR="00000000" w:rsidRPr="00000000" w:rsidDel="00000000">
        <w:rPr>
          <w:rtl w:val="0"/>
        </w:rPr>
        <w:t xml:space="preserve">Ministru kabineta 2006. gada 21. februāra noteikumiem Nr. 156 "Noteikumi par drošības konsultantu (padomnieku) norīkošanu, to profesionālo kvalifikāciju un darbību bīstamo kravu pārvadājumu jomā"</w:t>
      </w:r>
      <w:r w:rsidR="00000000" w:rsidRPr="00000000" w:rsidDel="00000000">
        <w:rPr>
          <w:rtl w:val="0"/>
        </w:rPr>
        <w:t xml:space="preserve">, ir derīgi līdz tajos norādītā termiņa beigām.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2006. gada 21. februāra noteikumus Nr. 156 "Noteikumi par drošības konsultantu (padomnieku) norīkošanu, to profesionālo kvalifikāciju un darbību bīstamo kravu pārvadājumu jomā"</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Vitenbergs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22-TA-3376</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22-TA-3376</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noteikumu_projekts_22-TA-3376.docx</dc:title>
</cp:coreProperties>
</file>

<file path=docProps/custom.xml><?xml version="1.0" encoding="utf-8"?>
<Properties xmlns="http://schemas.openxmlformats.org/officeDocument/2006/custom-properties" xmlns:vt="http://schemas.openxmlformats.org/officeDocument/2006/docPropsVTypes"/>
</file>