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aprīlī (prot. Nr. 20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"Dāvelnīša ceļš" Ērgļu pagastā, Madonas novadā, daļu atsavināšanu valsts reģionālā autoceļa P4 "Rīga–Ērgļi"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atsavināt nekustamā īpašuma "Dāvelnīša ceļš" (nekustamā īpašuma kadastra Nr. 7054 008 0007) daļas – zemes vienību (zemes vienības kadastra apzīmējums 7054 008 0788) 0,64 ha platībā un zemes vienību (zemes vienības kadastra apzīmējums 7054 008 0722) 0,07 ha platībā – Ērgļu pagastā, Madonas novadā, kas nepieciešamas valsts reģionālā autoceļa P4 "Rīga–Ērgļi" posma 90,70.–99,66.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 un 26. panta pirmās daļas 2. punktu</w:t>
      </w:r>
      <w:r w:rsidR="00000000" w:rsidRPr="00000000" w:rsidDel="00000000">
        <w:rPr>
          <w:rtl w:val="0"/>
        </w:rPr>
        <w:t xml:space="preserve"> atļaut Satiksmes ministrijai atsavināt šādas valsts nekustamo īpašumu daļas: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"Autoceļš P4" (nekustamā īpašuma kadastra Nr. 7054 007 0038) daļas – zemes vienību (zemes vienības kadastra apzīmējums 7054 007 0065) 0,3627 ha platībā un zemes vienību (zemes vienības kadastra apzīmējums 7054 007 0066) 0,3289 ha platībā – Ērgļu pagastā, Madonas novadā, izmantojot tās kā daļēju kompensāciju par šā rīkojuma </w:t>
      </w:r>
      <w:r w:rsidR="00000000" w:rsidRPr="00000000" w:rsidDel="00000000">
        <w:rPr>
          <w:rtl w:val="0"/>
        </w:rPr>
        <w:t xml:space="preserve">1. 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nekustamā īpašuma daļu atsavināšanu;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"Rausēnu ceļš" (nekustamā īpašuma kadastra Nr. 7054 007 0011) daļu – zemes vienību (zemes vienības kadastra apzīmējums 7054 007 0063) 0,21 ha platībā – Ērgļu pagastā, Madonas novadā, izmantojot to kā daļēju kompensāciju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nekustamā īpašuma daļu atsavināšanu.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26. panta pirmās daļas 2. punktu</w:t>
      </w:r>
      <w:r w:rsidR="00000000" w:rsidRPr="00000000" w:rsidDel="00000000">
        <w:rPr>
          <w:rtl w:val="0"/>
        </w:rPr>
        <w:t xml:space="preserve"> atlīdzības daļu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nekustamā īpašuma daļu atsavināšanu izmaksāt naudā un daļu kompensēt ar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daļām.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nekustamā īpašuma daļu atsavināšanu,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nekustamā īpašuma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23-TA-553</w:t>
    </w:r>
    <w:r>
      <w:br/>
    </w:r>
    <w:r w:rsidR="00000000" w:rsidRPr="00000000" w:rsidDel="00000000">
      <w:rPr>
        <w:rtl w:val="0"/>
      </w:rPr>
      <w:t xml:space="preserve">Izdrukāts 29.07.2026. 21.28 - 1.0.VK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23-TA-553</w:t>
    </w:r>
    <w:r>
      <w:br/>
    </w:r>
    <w:r w:rsidR="00000000" w:rsidRPr="00000000" w:rsidDel="00000000">
      <w:rPr>
        <w:rtl w:val="0"/>
      </w:rPr>
      <w:t xml:space="preserve">Izdrukāts 29.07.2026. 21.28 - 1.0.VK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