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167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30. martā (prot. Nr. 16 17.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piederošā nekustamā īpašuma "P20-Cēsu iela" Kauguru pagastā, Valmieras novadā, nodošanu Valmieras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42. panta pirmo daļu un 43. pantu</w:t>
      </w:r>
      <w:r w:rsidR="00000000" w:rsidRPr="00000000" w:rsidDel="00000000">
        <w:rPr>
          <w:rtl w:val="0"/>
        </w:rPr>
        <w:t xml:space="preserve"> un </w:t>
      </w:r>
      <w:r w:rsidR="00000000" w:rsidRPr="00000000" w:rsidDel="00000000">
        <w:rPr>
          <w:rtl w:val="0"/>
        </w:rPr>
        <w:t xml:space="preserve">likuma "Par autoceļiem"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 panta pirmo daļu</w:t>
      </w:r>
      <w:r w:rsidR="00000000" w:rsidRPr="00000000" w:rsidDel="00000000">
        <w:rPr>
          <w:rtl w:val="0"/>
        </w:rPr>
        <w:t xml:space="preserve"> atļaut Satiksmes ministrijai nodot bez atlīdzības Valmieras novada pašvaldības īpašumā valstij piederošo nekustamo īpašumu "P20-Cēsu iela" (nekustamā īpašuma kadastra Nr. 9662 002 0810) – zemes vienību (zemes vienības kadastra apzīmējums 9662 002 0692) 3,54 ha platībā un uz tās izbūvēto komplekso inženierbūvi "Autoceļš P20 km 2,244–2,852" (būves kadastra apzīmējums 9662 002 0692 001) – Kauguru pagastā, Valmieras novadā (turpmāk – nekustamais īpašums), lai saskaņā ar </w:t>
      </w:r>
      <w:r w:rsidR="00000000" w:rsidRPr="00000000" w:rsidDel="00000000">
        <w:rPr>
          <w:rtl w:val="0"/>
        </w:rPr>
        <w:t xml:space="preserve">Pašvaldību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 panta pirmo daļu</w:t>
      </w:r>
      <w:r w:rsidR="00000000" w:rsidRPr="00000000" w:rsidDel="00000000">
        <w:rPr>
          <w:rtl w:val="0"/>
        </w:rPr>
        <w:t xml:space="preserve">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novada pašvaldībai nekustamo īpašumu bez atlīdzības nodot valstij, ja tas vairs netiek izmantots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Valmieras novada pašvaldība nodrošina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 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 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23-TA-396</w:t>
    </w:r>
    <w:r>
      <w:br/>
    </w:r>
    <w:r w:rsidR="00000000" w:rsidRPr="00000000" w:rsidDel="00000000">
      <w:rPr>
        <w:rtl w:val="0"/>
      </w:rPr>
      <w:t xml:space="preserve">Izdrukāts 29.07.2026. 21.45 - 1.0.VK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23-TA-396</w:t>
    </w:r>
    <w:r>
      <w:br/>
    </w:r>
    <w:r w:rsidR="00000000" w:rsidRPr="00000000" w:rsidDel="00000000">
      <w:rPr>
        <w:rtl w:val="0"/>
      </w:rPr>
      <w:t xml:space="preserve">Izdrukāts 29.07.2026. 21.45 - 1.0.VK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