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A420255021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tiesai lietā Nr.A420255021.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A420255021.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21-TA-1037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