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758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15. novembrī (prot. Nr. 57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finansējumu 46 959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apmērā, lai 2023. gadā Pārtikas drošības, dzīvnieku veselības un vides zinātniskais institūts "BIOR" varētu iegādāties un uzstādīt dīzeļģeneratoru zivju audzētavā "Tome".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23-TA-2810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23-TA-2810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