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[22-TA-980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[22-TA-980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Ziņas par būvdarbu pabeigšanu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