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444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9. jūlijā (prot. Nr. 28 34.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2023. gada 19. decembra noteikumos Nr. 811 "Eiropas Savienības kohēzijas politikas programmas 2021.–2027. gadam 1.1.1. specifiskā atbalsta mērķa "Pētniecības un inovāciju kapacitātes stiprināšana un progresīvu tehnoloģiju ieviešana kopējā P&amp;A sistēmā" 1.1.1.8. pasākuma "Doktorantūras granti"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19. decembra noteikumos Nr. 811 "Eiropas Savienības kohēzijas politikas programmas 2021.–2027. gadam 1.1.1. specifiskā atbalsta mērķa "Pētniecības un inovāciju kapacitātes stiprināšana un progresīvu tehnoloģiju ieviešana kopējā P&amp;A sistēmā" 1.1.1.8. pasākuma "Doktorantūras granti" īstenošanas noteikumi" (Latvijas Vēstnesis, 2023, 247.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31.1.8.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"31.1.8. atlīdzība doktorantam par studiju vai zinātniski pētnieciskā darba veikšanu, ievērojot šo noteikumu 30.1. apakšpunktā minētos nosacījumus. Attiecināmais atlīdzības izmaksu apmērs tiek noteikts, ievērojot, ka atlīdzība par pilnu darba slodzi nepārsniedz 2 600 </w:t>
      </w:r>
      <w:r w:rsidR="00000000" w:rsidRPr="00000000" w:rsidDel="00000000">
        <w:rPr>
          <w:i w:val="1"/>
          <w:rtl w:val="0"/>
        </w:rPr>
        <w:t xml:space="preserve">euro</w:t>
      </w:r>
      <w:r w:rsidR="00000000" w:rsidRPr="00000000" w:rsidDel="00000000">
        <w:rPr>
          <w:rtl w:val="0"/>
        </w:rPr>
        <w:t xml:space="preserve"> mēnesī, ieskaitot darba devēja valsts sociālās apdrošināšanas obligātās iemaksas;".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ministra pienākumu izpildītāja ‒ viedās administrācijas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24-TA-1304</w:t>
    </w:r>
    <w:r>
      <w:br/>
    </w:r>
    <w:r w:rsidR="00000000" w:rsidRPr="00000000" w:rsidDel="00000000">
      <w:rPr>
        <w:rtl w:val="0"/>
      </w:rPr>
      <w:t xml:space="preserve">Izdrukāts 29.07.2026. 22.24 - 1.0.VK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24-TA-1304</w:t>
    </w:r>
    <w:r>
      <w:br/>
    </w:r>
    <w:r w:rsidR="00000000" w:rsidRPr="00000000" w:rsidDel="00000000">
      <w:rPr>
        <w:rtl w:val="0"/>
      </w:rPr>
      <w:t xml:space="preserve">Izdrukāts 29.07.2026. 22.24 - 1.0.VK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noteikumu_(grozījumu)_projekts_24-TA-1304.docx</dc:title>
</cp:coreProperties>
</file>

<file path=docProps/custom.xml><?xml version="1.0" encoding="utf-8"?>
<Properties xmlns="http://schemas.openxmlformats.org/officeDocument/2006/custom-properties" xmlns:vt="http://schemas.openxmlformats.org/officeDocument/2006/docPropsVTypes"/>
</file>