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Valsts probācijas dienests kompensē brīvprātīgā darba veicējam izdevumus par līgumā noteikto uzdevumu izpildi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probācijas dienesta likuma</w:t>
      </w:r>
      <w:r>
        <w:br/>
      </w:r>
      <w:r w:rsidR="00000000" w:rsidRPr="00000000" w:rsidDel="00000000">
        <w:rPr>
          <w:rStyle w:val="paragraph"/>
          <w:i w:val="1"/>
          <w:rtl w:val="0"/>
        </w:rPr>
        <w:t xml:space="preserve">23.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Valsts probācijas dienesta (turpmāk – dienests) brīvprātīgā darba veicējs (turpmāk – brīvprātīgais) saņem izdevumu kompensāciju (turpmāk – kompensācija) par brīvprātīgā darba līgumā (turpmāk – līgums) noteikto uzdevumu izpildi, kā arī kompensācijas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administrē valsts budžeta līdzekļus, kas piešķirti kompensācijas izmaksai brīvprātīgajam par līgumā noteikto uzdevumu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Brīvprātīgais saņem kompensāciju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sabiedriskā transporta ceļa izdevumiem no līgumā norādītās brīvprātīgā faktiskās dzīvesvietas uz līgumā noteikto uzdevumu izpildes vietu un atbalsta pasākumiem, kas vērsti uz līgumā noteikto uzdevumu izpildi (turpmāk – atbalsta pasākumi), un atpakaļ;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degvielu braucienam no līgumā norādītās brīvprātīgā faktiskās dzīvesvietas līdz vietai, kur brīvprātīgais pilda līgumā noteikto uzdevumu vai kur notiek atbalsta pasākumi, un atpakaļ, ja brīvprātīgais lieto savā īpašumā vai valdījumā esošu transportlīdzekli, – 0,15 </w:t>
      </w:r>
      <w:r w:rsidR="00000000" w:rsidRPr="00000000" w:rsidDel="00000000">
        <w:rPr>
          <w:i w:val="1"/>
          <w:rtl w:val="0"/>
        </w:rPr>
        <w:t xml:space="preserve">euro</w:t>
      </w:r>
      <w:r w:rsidR="00000000" w:rsidRPr="00000000" w:rsidDel="00000000">
        <w:rPr>
          <w:rtl w:val="0"/>
        </w:rPr>
        <w:t xml:space="preserve"> par katru nobraukto kilometru.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Kompensācijas apmērs par šo noteikumu 3. punktā minētajiem izdevumiem kopā nedrīkst pārsniegt 50,00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Brīvprātīgajam, kurš organizē un vada izlīguma procesu, dienests papildus šo noteikumu 3. punktā minētajai kompensācijai kompensē izdevumus par kancelejas precēm, telefona sakariem un pasta pakalpojumiem 10,00 </w:t>
      </w:r>
      <w:r w:rsidR="00000000" w:rsidRPr="00000000" w:rsidDel="00000000">
        <w:rPr>
          <w:i w:val="1"/>
          <w:rtl w:val="0"/>
        </w:rPr>
        <w:t xml:space="preserve">euro </w:t>
      </w:r>
      <w:r w:rsidR="00000000" w:rsidRPr="00000000" w:rsidDel="00000000">
        <w:rPr>
          <w:rtl w:val="0"/>
        </w:rPr>
        <w:t xml:space="preserve">apmērā par vienu novadīto izlīguma procesu, bet ne vairāk kā par 20 izlīguma procesiem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Brīvprātīgajam, kurš, pildot līgumā noteiktos uzdevumus, īsteno resocializācijas pasākumus, dienests papildus šo noteikumu 3. punktā minētajai kompensācijai kompensē izdevumus par attiecīgo pasākumu ietvaros veiktajām brīvprātīgā un probācijas klienta kopējām aktivitātēm ne vairāk kā 30,00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saņemtu kompensāciju par šo noteikumu 3., 5. un 6. punktā minētajiem izdevumiem, brīvprātīgais līdz līgumā noteiktajam datumam iesniedz dienestā iesniegumu par izdevumu kompensēšanu un izdevumus apliecinošos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Iesniegumā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faktiskās dzīvesvietas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 datumu un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bankas nosaukumu un konta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līgumā noteiktā uzdevuma izpildi vai atbalsta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Dienests 15 dienu laikā pēc šo noteikumu 7. punktā minētā iesnieguma saņemšanas izvērtē izdevumu pamatotību.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dienests konstatē, ka iesniegumā norādītā informācija ir patiesa un ir iesniegti izdevumus apliecinošie dokumenti, dienests 10 dienu laikā kompensāciju ieskaita iesniegumā norādītajā bankas kontā.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dienests šo noteikumu 9. punktā minētajā termiņā konstatē, ka iesniegumā norādītā informācija nav precīza vai nav pamatota ar attiecīgiem izdevumus apliecinošiem dokumentiem, dienests par to informē brīvprātīgo šādā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 tālruni;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izmantojot oficiālo elektronisko adresi, ja ir aktivizēts oficiālās elektroniskās adreses konts;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pasta sūtījumā uz norādīto korespondences saņemšanas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citiem pieejamiem saziņas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Brīvprātīgais piecu dienu laikā pēc šo noteikumu 11. punktā minētās informācijas saņemšanas iesniedz precizēto iesniegumu vai izdevumus apliecinošus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Dienests atsaka izmaksāt kompensāciju,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izdevumi neatbilst līgumā noteiktajam uzdevumam;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izdevumi nav pamatoti ar izdevumus apliecinošiem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nokavēts līgumā vai šo noteikumu 12. punktā noteiktais termiņš, izņemot gadījumus, ja termiņš nokavēts attaisnojošu iemeslu dēļ;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konstatēts, ka brīvprātīgais apzināti sniedzis nepatiesas ziņas.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Atzīt par spēku zaudējušiem Ministru kabineta 2008. gada 15. aprīļa noteikumus Nr. 266 "Noteikumi par kārtību, kādā brīvprātīgais probācijas darbinieks par līdzdarbības līgumā noteikto uzdevumu izpildi saņem atlīdzību, un atlīdzības apmēru" (Latvijas Vēstnesis, 2008, 61. nr.; 2013, 154.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23-TA-905</w:t>
    </w:r>
    <w:r>
      <w:br/>
    </w:r>
    <w:r w:rsidR="00000000" w:rsidRPr="00000000" w:rsidDel="00000000">
      <w:rPr>
        <w:rtl w:val="0"/>
      </w:rPr>
      <w:t xml:space="preserve">Izdrukāts 29.07.2026. 21.52 - 3.0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23-TA-905</w:t>
    </w:r>
    <w:r>
      <w:br/>
    </w:r>
    <w:r w:rsidR="00000000" w:rsidRPr="00000000" w:rsidDel="00000000">
      <w:rPr>
        <w:rtl w:val="0"/>
      </w:rPr>
      <w:t xml:space="preserve">Izdrukāts 29.07.2026. 21.52 - 3.0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noteikumu_konsolidētā_versija_23-TA-905.docx</dc:title>
</cp:coreProperties>
</file>

<file path=docProps/custom.xml><?xml version="1.0" encoding="utf-8"?>
<Properties xmlns="http://schemas.openxmlformats.org/officeDocument/2006/custom-properties" xmlns:vt="http://schemas.openxmlformats.org/officeDocument/2006/docPropsVTypes"/>
</file>