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jūnija noteikumos Nr. 565 "Noteikumi par valsts un pašvaldību institūciju amatpersonu un darbinieku sociālajām garantijām""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22-TA-658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