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760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2021. gada 16. novembrī (prot. Nr. 75 58.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2020. gada 10. novembra noteikumos Nr. 676 "Noteikumi par atbalstu Covid-19 krīzes skartajiem uzņēmumiem apgrozāmo līdzekļu plūsmas nodrošināšanai"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Covid-19 infekcijas izplatības</w:t>
      </w:r>
      <w:r>
        <w:br/>
      </w:r>
      <w:r w:rsidR="00000000" w:rsidRPr="00000000" w:rsidDel="00000000">
        <w:rPr>
          <w:rStyle w:val="paragraph"/>
          <w:i w:val="1"/>
          <w:rtl w:val="0"/>
        </w:rPr>
        <w:t xml:space="preserve">seku pārvarēšanas likuma</w:t>
      </w:r>
      <w:r w:rsidR="00000000" w:rsidRPr="00000000" w:rsidDel="00000000">
        <w:rPr>
          <w:rStyle w:val="paragraph"/>
          <w:i w:val="1"/>
          <w:rtl w:val="0"/>
        </w:rPr>
        <w:t xml:space="preserve"> 2. pantu un</w:t>
      </w:r>
      <w:r>
        <w:br/>
      </w:r>
      <w:r w:rsidR="00000000" w:rsidRPr="00000000" w:rsidDel="00000000">
        <w:rPr>
          <w:rStyle w:val="paragraph"/>
          <w:i w:val="1"/>
          <w:rtl w:val="0"/>
        </w:rPr>
        <w:t xml:space="preserve">15. panta trešo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Izdarīt Ministru kabineta 2020. gada 10. novembra noteikumos Nr. 676 "Noteikumi par atbalstu Covid-19 krīzes skartajiem uzņēmumiem apgrozāmo līdzekļu plūsmas nodrošināšanai" (Latvijas Vēstnesis, 2020, 222A., 232A., 238A., 244. nr.; 2021, 9., 11., 23., 25A., 36., 85., 106., 135., 211., 219.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Atbalsta pasākuma ietvaros pieejamais valsts budžeta finansējums ir 808 800 000 </w:t>
      </w:r>
      <w:r w:rsidR="00000000" w:rsidRPr="00000000" w:rsidDel="00000000">
        <w:rPr>
          <w:i w:val="1"/>
          <w:rtl w:val="0"/>
        </w:rPr>
        <w:t xml:space="preserve">euro.";</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izteikt 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 Atbalstu nosaka 30 % apmērā no uzņēmuma bruto darba algas (tai skaitā arī veiktās darba devēja valsts sociālās apdrošināšanas obligātās iemaksas) kopsummas, par kuru aprēķināti darba algas nodokļi 2021. gada jūlijā, augustā un septembrī, bet ne vairāk kā 250 000 </w:t>
      </w:r>
      <w:r w:rsidR="00000000" w:rsidRPr="00000000" w:rsidDel="00000000">
        <w:rPr>
          <w:i w:val="1"/>
          <w:rtl w:val="0"/>
        </w:rPr>
        <w:t xml:space="preserve">euro </w:t>
      </w:r>
      <w:r w:rsidR="00000000" w:rsidRPr="00000000" w:rsidDel="00000000">
        <w:rPr>
          <w:rtl w:val="0"/>
        </w:rPr>
        <w:t xml:space="preserve">katrā atbalsta perioda mēnesī atsevišķi, un kopējā summa atbalstam, kas sniegts saskaņā ar Eiropas Komisijas 2020. gada 19. marta paziņojumu "Pagaidu regulējums valsts atbalsta pasākumiem, ar ko atbalsta ekonomiku pašreizējā Covid-19 uzliesmojuma situācijā" (C(2020)1863) (turpmāk – Pagaidu regulējums), nepārsniedz 1 800 000 </w:t>
      </w:r>
      <w:r w:rsidR="00000000" w:rsidRPr="00000000" w:rsidDel="00000000">
        <w:rPr>
          <w:i w:val="1"/>
          <w:rtl w:val="0"/>
        </w:rPr>
        <w:t xml:space="preserve">euro </w:t>
      </w:r>
      <w:r w:rsidR="00000000" w:rsidRPr="00000000" w:rsidDel="00000000">
        <w:rPr>
          <w:rtl w:val="0"/>
        </w:rPr>
        <w:t xml:space="preserve">saistītu personu grupai."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Noteikumi stājas spēkā nākamajā dienā pēc tam, kad oficiālajā izdevumā "Latvijas Vēstnesis" publicēts paziņojums par to, ka Eiropas Komisija pieņēmusi lēmumu par šajos noteikumos paredzētā komercdarbības atbalsta saderību ar Eiropas Savienības iekšējo tirgu.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Ekonomikas ministrija pēc tam, kad Eiropas Komisija pieņēmusi lēmumu par komercdarbības atbalsta saderību ar Eiropas Savienības iekšējo tirgu, nosūta attiecīgu paziņojumu publicēšanai oficiālajā izdevumā "Latvijas Vēstnesis".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J. Vitenbergs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21-TA-1194</w:t>
    </w:r>
    <w:r>
      <w:br/>
    </w:r>
    <w:r w:rsidR="00000000" w:rsidRPr="00000000" w:rsidDel="00000000">
      <w:rPr>
        <w:rtl w:val="0"/>
      </w:rPr>
      <w:t xml:space="preserve">Izdrukāts 29.07.2026. 23.00 - 1.0.VK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21-TA-1194</w:t>
    </w:r>
    <w:r>
      <w:br/>
    </w:r>
    <w:r w:rsidR="00000000" w:rsidRPr="00000000" w:rsidDel="00000000">
      <w:rPr>
        <w:rtl w:val="0"/>
      </w:rPr>
      <w:t xml:space="preserve">Izdrukāts 29.07.2026. 23.00 - 1.0.VK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noteikumu_(grozījumu)_projekts_21-TA-1194.docx</dc:title>
</cp:coreProperties>
</file>

<file path=docProps/custom.xml><?xml version="1.0" encoding="utf-8"?>
<Properties xmlns="http://schemas.openxmlformats.org/officeDocument/2006/custom-properties" xmlns:vt="http://schemas.openxmlformats.org/officeDocument/2006/docPropsVTypes"/>
</file>