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un siltumenerģiju uzskaitot ar siltumenerģijas skaitītāju dzīvojamās mājas ievadā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66750"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477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287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621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noteikumu_konsolidētā_versija_p18_24-TA-729.docx</dc:title>
</cp:coreProperties>
</file>

<file path=docProps/custom.xml><?xml version="1.0" encoding="utf-8"?>
<Properties xmlns="http://schemas.openxmlformats.org/officeDocument/2006/custom-properties" xmlns:vt="http://schemas.openxmlformats.org/officeDocument/2006/docPropsVTypes"/>
</file>