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904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19. decembrī (prot. Nr. 62 14.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Ministru kabineta Diploma piešķiršanu par sasniegumiem starptautiskajā jauno profesionāļu meistarības konkursā 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EuroSkills 2023</w:t>
      </w:r>
      <w:r w:rsidR="00000000" w:rsidRPr="00000000" w:rsidDel="00000000">
        <w:rPr>
          <w:rStyle w:val="paragraph_header"/>
          <w:b w:val="1"/>
          <w:rtl w:val="0"/>
        </w:rPr>
        <w:t xml:space="preserve"> 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Ministru kabineta 2010. gada 5. oktobra noteikumu Nr. 928  "Kārtība, kādā dibināmi valsts institūciju un pašvaldību apbalvojumi" 37.3. apakšpunktu, 39., 41.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, 43.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, 43.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un 46. punktu piešķirt 2023. gadā Ministru kabineta Diplomu un attiecīgu naudas balvu Eiropas jauno profesionāļu meistarības konkursa </w:t>
      </w:r>
      <w:r w:rsidR="00000000" w:rsidRPr="00000000" w:rsidDel="00000000">
        <w:rPr>
          <w:i w:val="1"/>
          <w:rtl w:val="0"/>
        </w:rPr>
        <w:t xml:space="preserve">EuroSkills 2023 </w:t>
      </w:r>
      <w:r w:rsidR="00000000" w:rsidRPr="00000000" w:rsidDel="00000000">
        <w:rPr>
          <w:rtl w:val="0"/>
        </w:rPr>
        <w:t xml:space="preserve">konkursantam un viņa profesionālo prasmju pilnveidotājam: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Renāram Gausiņam, Rīgas Valsts tehnikuma audzēknim, par iegūto medaļu par izcilību Eiropas jauno profesionāļu meistarības konkursa </w:t>
      </w:r>
      <w:r w:rsidR="00000000" w:rsidRPr="00000000" w:rsidDel="00000000">
        <w:rPr>
          <w:i w:val="1"/>
          <w:rtl w:val="0"/>
        </w:rPr>
        <w:t xml:space="preserve">EuroSkills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i w:val="1"/>
          <w:rtl w:val="0"/>
        </w:rPr>
        <w:t xml:space="preserve">2023</w:t>
      </w:r>
      <w:r w:rsidR="00000000" w:rsidRPr="00000000" w:rsidDel="00000000">
        <w:rPr>
          <w:rtl w:val="0"/>
        </w:rPr>
        <w:t xml:space="preserve"> WEB tehnoloģiju prasmju konkursā – 800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Robertam Flaumanim, Eiropas jauno profesionāļu meistarības konkursa </w:t>
      </w:r>
      <w:r w:rsidR="00000000" w:rsidRPr="00000000" w:rsidDel="00000000">
        <w:rPr>
          <w:i w:val="1"/>
          <w:rtl w:val="0"/>
        </w:rPr>
        <w:t xml:space="preserve">EuroSkills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i w:val="1"/>
          <w:rtl w:val="0"/>
        </w:rPr>
        <w:t xml:space="preserve">2023</w:t>
      </w:r>
      <w:r w:rsidR="00000000" w:rsidRPr="00000000" w:rsidDel="00000000">
        <w:rPr>
          <w:rtl w:val="0"/>
        </w:rPr>
        <w:t xml:space="preserve"> ekspertam, par R. Gausiņa sagatavošanu dalībai WEB tehnoloģiju prasmju konkursā – 600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naudas balvas 1400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izmaksāt no likumā "Par valsts budžetu 2023. gadam" Izglītības un zinātnes ministrijai budžeta apakšprogrammā 42.05.00 "Valsts izglītības attīstības aģentūras darbības nodrošināšana"  iedalītajiem finanšu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23-TA-3030</w:t>
    </w:r>
    <w:r>
      <w:br/>
    </w:r>
    <w:r w:rsidR="00000000" w:rsidRPr="00000000" w:rsidDel="00000000">
      <w:rPr>
        <w:rtl w:val="0"/>
      </w:rPr>
      <w:t xml:space="preserve">Izdrukāts 29.07.2026. 23.23 - 1.0.VK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23-TA-3030</w:t>
    </w:r>
    <w:r>
      <w:br/>
    </w:r>
    <w:r w:rsidR="00000000" w:rsidRPr="00000000" w:rsidDel="00000000">
      <w:rPr>
        <w:rtl w:val="0"/>
      </w:rPr>
      <w:t xml:space="preserve">Izdrukāts 29.07.2026. 23.23 - 1.0.VK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rīkojuma_projekts_23-TA-3030.docx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