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29.06.2021. noteikumiem Nr. 441)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finansētu sociālās rehabilitācijas pakalpojumu (turpmāk – pakalpojumi) veidus, apjomu, saturu, ko sniedz no vardarbības cietušām pilngadīgām personām un vardarbību veikušām pilngadīgām personām (turpmāk kopā – personas), pakalpojumu saņemšanas nosacījumus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rehabilitācijas kursa vardarbīgas uzvedības mazināšanai apjomu, saņemšanas, apmaksas, izpildes, pārtraukšanas un izbeigšanas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vardarbības (fiziskas, seksuālas, ekonomiskas vai emocionālas vardarbības vai fiziskas vai seksuālas vardarbības draudiem, vai vardarbīgas kontroles) cietušām pilngadīgām personām tiek sniegti pakalpojumi (turpmāk – cietušo rehabilitācijas pakalpojums), kuru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psihosociālu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apdraudējumu un plānot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motivēt personu sociālās funkcionēšanas spēju (ierobežotas personas spējas strādāt, aprūpēt sevi, iekļauties sabiedrībā) atjaunošanai vai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vai atjaunot personas sociālās funkcionēšanas spējas.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Vardarbību veikušām pilngadīgām personām tiek sniegti pakalpojumi (turpmāk – vardarbīgas uzvedības mazināšanas pakalpojums), kuru mērķis ir novērst vai mazināt turpmākus vardarbības riskus.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Cietušo rehabilitācijas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individuālu konsultāciju  veidā – ne vairāk par kopskaitā desmit 45 minūtes ilgām psihologa, jurista vai sociālā darbinieka konsultācijām, kuras var saņemt arī tiešsaistē vai krīzes centrā bez izmitināšanas (turpmāk – cietušo rehabilitācijas pakalpojums dzīvesvietā). Jurista konsultāciju nodrošina, ja persona nesaņem Juridiskās palīdzības administrācijas juridisko atbalstu vardarbībā cietušām personām vai cita sociālā pakalpojuma ietvaros sniegtu juridisko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patvēruma veidā – līdz 30 dienām izmitinot pakalpojuma saņēmēju telpās, kuras atbilst dzīvojamo telpu ekspluatācijai noteiktajām prasībām (turpmāk – krīzes dzīvokļa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vai pakalpojuma sniedzējs pakalpojuma kursa ilgumu un apjomu nosaka individuāli un atbilstoši nepieciešamībai, regulāri izvērtējot sniegto pakalpojumu efektivitāti un, ja nepieciešams, pārskatot pakalpojuma sniegšanas veidu, ilgumu un apjomu. Terorismā cietušām personām pakalpojumu sniedz nekavējoties pēc terora akta, un pakalpojuma kursa ilgums un apjoms var pārsniegt šajos noteikumos noteikto maksimālo pakalpojuma kursa ilgumu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Sociālo pakalpojumu un sociālās palīdzības likuma 3. panta astotajā daļā minētā persona, kurai tiek sniegts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pakalpojums, ja nepieciešams,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 ne vairāk par 10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par piecām 45 minūtes ilgām ārstniecības personu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tulka vai valodas zinātāja pakalpojumu valodā, kādā ar pakalpojuma saņēmēju var sazināties, saziņai un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krīzes dzīvokļa pakalpojumu var saņemt kopā ar saviem nepilngadīgajiem bērniem un citām personām, ar kurām tā pirms pakalpojuma saņemšanas ir dzīvojusi nedalītā mājsaimniecībā. Pakalpojuma sniegšanas laikā, ja nepieciešams, krīzes dzīvokļa pakalpojuma sniedzējs personai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ja persona nesaņem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pakalpojumu, – ne vairāk par 50 stundām.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sociālais dienests vai pakalpojuma sniedzējs, saņemot personas iesniegumu cietušo rehabilitācijas pakalpojuma saņemšanai, konstatē augstu vardarbības risku, ko apliecina sociālā dienesta vai pakalpojuma sniedzēja speciālista veikts personas veselībai un dzīvībai bīstamo faktoru novērtējums, sociālais dienests var pieņemt lēmumu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apakšpunkt</w:t>
      </w:r>
      <w:r w:rsidR="00000000" w:rsidRPr="00000000" w:rsidDel="00000000">
        <w:rPr>
          <w:rtl w:val="0"/>
        </w:rPr>
        <w:t xml:space="preserve">ā minētā pakalpojuma sniegšanas ilguma pagarināšanu līdz 180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pakalpojuma sniegšanas reižu skaita palielināšanu līdz 120 konsultācijām.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personas pamatota iesnieguma saņemšanas pašvaldības sociālajā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institūcijā var pagarināt līdz 60 dienām šo noteikumu </w:t>
      </w:r>
      <w:r w:rsidR="00000000" w:rsidRPr="00000000" w:rsidDel="00000000">
        <w:rPr>
          <w:rtl w:val="0"/>
        </w:rPr>
        <w:t xml:space="preserve">15.2.</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var palielināt par desmit psihologa, jurista vai sociālā darbinieka konsultācijām.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psihologa konsultāciju veidā – ne vairāk par sešpadsmit 45 minūtes ilgām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nodarbību veidā – 16 divas stundas ilgas nodarbības līdz 12 personām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sniedz iespējami tuvu personas dzīvesvietai, izņemot gadījumu, ja persona izteikusi pamatotu vēlmi saņemt pakalpojumu citā administratīvajā teritorijā vai tas nepieciešams personas drošības apsvērumu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tiesības saņemt pakalpojumu atbilstoši Sociālo pakalpojumu un sociālās palīdzības likuma 3. pantam un pakalpojuma sniedzējs ir izvērtējis pakalpojuma sniegšanas iespējas klātienē, bet klātienē pakalpojumu sniegt nav iespējams, pakalpojumu var sniegt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vardarbība notikusi ģimenē, pakalpojumus organizē tā, lai sniegtu ģimenei kompleksu atbalstu, nodrošinot pakalpojumus vienlaikus vardarbībā cietušam bērnam un pilngadīgajam ģimenes loceklim, kā arī ģimenes loceklim, kas ir vardarbības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kura saņem pakalpojumu, ir pienākums: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līdzdarboties individuālā sociālās rehabilitācijas plānā un speciālista atzinumā norādīto uzdevumu izpildē;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 pakalpojumu sniedzēja noteikto pakalpojumu sniegšanas laiku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atlīdzināt nepamatoti izlietotos līdzekļus šo noteikumu </w:t>
      </w:r>
      <w:r w:rsidR="00000000" w:rsidRPr="00000000" w:rsidDel="00000000">
        <w:rPr>
          <w:rtl w:val="0"/>
        </w:rPr>
        <w:t xml:space="preserve">37.6.</w:t>
      </w:r>
      <w:r w:rsidR="00000000" w:rsidRPr="00000000" w:rsidDel="00000000">
        <w:rPr>
          <w:rtl w:val="0"/>
        </w:rPr>
        <w:t xml:space="preserve"> apakšpunktā minētajā gadījumā, ieskaitot tos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Cietušo rehabilitācijas pakalpojumu administrē pašvaldības sociālais dienests, kurā persona pieprasījusi pakalpojumu vai kurā atrodas personas izvēlētais pakalpojuma sniedzējs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Vardarbīgas uzvedības mazināšanas pakalpojumu administrē Labklājības ministrija (turpmāk – ministrija) sadarbībā ar sociālajiem dienestiem.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piešķiršanu, pārtraukšanu vai izbeigšanu pieņem sociālie dienesti, bet ministrija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supervīziju – konsultatīvu un izglītojošu atbalsta programmu kompetences un profesionālās darbības kvalitātes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konsultēšanu pēc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Pakalpojumu nepieciešamību izvērtē un atzinumu sniedz psihologs vai sociālais darbinieks (turpmāk  – speciālists),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26.4.</w:t>
      </w:r>
      <w:r w:rsidR="00000000" w:rsidRPr="00000000" w:rsidDel="00000000">
        <w:rPr>
          <w:rtl w:val="0"/>
        </w:rPr>
        <w:t xml:space="preserve"> apakšpunktā un III</w:t>
      </w:r>
      <w:r w:rsidR="00000000" w:rsidRPr="00000000" w:rsidDel="00000000">
        <w:rPr>
          <w:vertAlign w:val="superscript"/>
          <w:rtl w:val="0"/>
        </w:rPr>
        <w:t xml:space="preserve">1</w:t>
      </w:r>
      <w:r w:rsidR="00000000" w:rsidRPr="00000000" w:rsidDel="00000000">
        <w:rPr>
          <w:rtl w:val="0"/>
        </w:rPr>
        <w:t xml:space="preserve"> nodaļā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Speciālistam, kas sagatavo atzinumu, veselībai un dzīvībai bīstamo faktoru novērtējumu, noslēguma ziņojumu vai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informāciju, ir atbilstoša izglītība un pieredze vardarbības radīto seku novēršanā vai mazināšanā.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Speciālistam, kas sniedz vardarbīgas uzvedības mazināšanas pakalpojumu, papildus šo noteikumu </w:t>
      </w:r>
      <w:r w:rsidR="00000000" w:rsidRPr="00000000" w:rsidDel="00000000">
        <w:rPr>
          <w:rtl w:val="0"/>
        </w:rPr>
        <w:t xml:space="preserve">13.</w:t>
      </w:r>
      <w:r w:rsidR="00000000" w:rsidRPr="00000000" w:rsidDel="00000000">
        <w:rPr>
          <w:rtl w:val="0"/>
        </w:rPr>
        <w:t xml:space="preserve">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apliecība par apmācības kursa apgūšanu darbam ar vardarbīgām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jāpiedalās šo noteikumu </w:t>
      </w:r>
      <w:r w:rsidR="00000000" w:rsidRPr="00000000" w:rsidDel="00000000">
        <w:rPr>
          <w:rtl w:val="0"/>
        </w:rPr>
        <w:t xml:space="preserve">11.3.</w:t>
      </w:r>
      <w:r w:rsidR="00000000" w:rsidRPr="00000000" w:rsidDel="00000000">
        <w:rPr>
          <w:rtl w:val="0"/>
        </w:rPr>
        <w:t xml:space="preserve"> apakšpunktā paredzētajā supervīzijā.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Kārtība, kādā persona saņem vardarbīgas uzvedības mazināšanas pakalpojumu, ja pienākumu apgūt sociālās rehabilitācijas kursu vardarbīgas uzvedības mazināšanai personai ir uzlikusi tiesa vai tiesnesis, un minētā pakalpojuma apmaksas, izpildes, pārtraukšanas un izbeigšanas kārtība noteikta šo noteikumu III</w:t>
      </w:r>
      <w:r w:rsidR="00000000" w:rsidRPr="00000000" w:rsidDel="00000000">
        <w:rPr>
          <w:vertAlign w:val="superscript"/>
          <w:rtl w:val="0"/>
        </w:rPr>
        <w:t xml:space="preserve">1</w:t>
      </w:r>
      <w:r w:rsidR="00000000" w:rsidRPr="00000000" w:rsidDel="00000000">
        <w:rPr>
          <w:rtl w:val="0"/>
        </w:rPr>
        <w:t xml:space="preserve">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Cietušo rehabilitācijas pakalpojuma saņemšanas nosacījumi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var pieprasīt cietušo rehabilitācijas pakalpojumu institūcijā, kas reģistrēta sociālo pakalpojumu sniedzēju reģistrā (piemēram, krīzes centrā, ģimenes atbalsta centrā), vai sociālajā dienestā,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pārcietusi pret sevi vai tuvinieku vērstu vardarbību un tai ir traucētas sociālās funkcionēšanas 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atzīta par cietušo ar vardarbību saistīta administratīvā pārkāpuma procesa ietvaros vai ar vardarbību, vardarbības piedraudējumu vai terorismu saistīta kriminālprocesa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pieņemts tiesas vai tiesneša lēmums par pagaidu aizsardzību pret vardarbību vai policijas lēmums par nošķiršanu.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cietušo rehabilitācijas pakalpojumu, persona vai tās likumiskais pārstāvis sociālās rehabilitācijas institūcijā vai sociālajā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izmeklētāja, prokurora, izmeklēšanas grupas dalībnieka vai administratīvā pārkāpuma lietu izskatījušās institūcijas (amatpersonas) lēmumu (kopiju) vai Kriminālprocesa likumā noteiktajā gadījumā – tiesas lēmumu (kopiju) par personas atzīšanu par cietušo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vai tiesneša lēmumu (kopiju) par pagaidu aizsardzību pret vardarbību vai policijas lēmumu (kopiju) par nošķiršanu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dienesta vai pakalpojuma sniedzēja speciālista sagatavotu personas veselībai un dzīvībai bīstamo faktoru novērtējumu, ja persona pieprasa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krīzes dzīvokļa pakalpojumu vai pakalpojuma sniegšanas ilgums ir pagarināts atbilstoši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punkta</w:t>
      </w:r>
      <w:r w:rsidR="00000000" w:rsidRPr="00000000" w:rsidDel="00000000">
        <w:rPr>
          <w:rtl w:val="0"/>
        </w:rPr>
        <w:t xml:space="preserve">m. Ja veselībai un dzīvībai bīstamo faktoru novērtējums veikts sešus mēnešus pirms pakalpojuma pieprasīšanas, sociālais dienests vai pakalpojuma sniedzējs individuāli izvērtē atkārtota veselībai un dzīvībai bīstamo faktoru novērtējuma sagatavošanas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Speciālists šo noteikumu </w:t>
      </w:r>
      <w:r w:rsidR="00000000" w:rsidRPr="00000000" w:rsidDel="00000000">
        <w:rPr>
          <w:rtl w:val="0"/>
        </w:rPr>
        <w:t xml:space="preserve">12.</w:t>
      </w:r>
      <w:r w:rsidR="00000000" w:rsidRPr="00000000" w:rsidDel="00000000">
        <w:rPr>
          <w:rtl w:val="0"/>
        </w:rPr>
        <w:t xml:space="preserve"> punktā minēto speciālista atzinumu sagatavo piecu darbdienu laikā pēc personas iesnieguma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Sociālās rehabilitācijas institūcija pēc speciālista atzinuma saņemšanas nekavējoties nosūta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 dokumentu saņemšanas sociālais dienests piecu darbdienu laikā pieņem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cietušo rehabilitācijas pakalpojuma piešķiršanu, tā saņemšanas laiku, kā arī, ja nepieciešams, transporta izmaksu kompensācijas apjomu, ja persona saņem cietušo rehabilitācijas pakalpojumu dzīvesvietā;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cietušo rehabilitācijas pakalpojuma piešķiršanu un personas uzņemšanu cietušo rehabilitācijas pakalpojuma saņēmēju rindā sociālajā dienestā, kurā persona ir vērsusies;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cietušo rehabilitācijas pakalpojumu,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cietušo rehabilitācijas pakalpojuma saņemšanas pabeigšanas nav pagājuši 12 mēneši,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atbalsta pasākumos vai sociālās rehabilitācijas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165;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no vardarbības cietušā atbalsta pasākumos vai sociālās rehabilitācijas programmās, sociālais dienests šo noteikumu </w:t>
      </w:r>
      <w:r w:rsidR="00000000" w:rsidRPr="00000000" w:rsidDel="00000000">
        <w:rPr>
          <w:rtl w:val="0"/>
        </w:rPr>
        <w:t xml:space="preserve">19.1.</w:t>
      </w:r>
      <w:r w:rsidR="00000000" w:rsidRPr="00000000" w:rsidDel="00000000">
        <w:rPr>
          <w:rtl w:val="0"/>
        </w:rPr>
        <w:t xml:space="preserve"> apakšpunktā minētajā lēmumā iekļauj informāciju, ka cietušo rehabilitācijas pakalpojumu persona uzsāk saņemt pēc attiecīgā atbalsta pasākuma vai sociālās rehabilitācijas programmas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iesniegusi šo noteikumu </w:t>
      </w:r>
      <w:r w:rsidR="00000000" w:rsidRPr="00000000" w:rsidDel="00000000">
        <w:rPr>
          <w:rtl w:val="0"/>
        </w:rPr>
        <w:t xml:space="preserve">16.3.</w:t>
      </w:r>
      <w:r w:rsidR="00000000" w:rsidRPr="00000000" w:rsidDel="00000000">
        <w:rPr>
          <w:rtl w:val="0"/>
        </w:rPr>
        <w:t xml:space="preserve"> apakšpunktā minēto dokumentu, tai ir tiesības cietušo rehabilitācijas pakalpojumu saņemt steidzamības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Sociālais dienests var pieņemt lēmumu atteikt pakalpojuma sniegšanu, ja iepriekš sniegtais cietušo rehabilitācijas pakalpojums izbeigts šo noteikumu </w:t>
      </w:r>
      <w:r w:rsidR="00000000" w:rsidRPr="00000000" w:rsidDel="00000000">
        <w:rPr>
          <w:rtl w:val="0"/>
        </w:rPr>
        <w:t xml:space="preserve">37.7.</w:t>
      </w:r>
      <w:r w:rsidR="00000000" w:rsidRPr="00000000" w:rsidDel="00000000">
        <w:rPr>
          <w:rtl w:val="0"/>
        </w:rPr>
        <w:t xml:space="preserve"> un </w:t>
      </w:r>
      <w:r w:rsidR="00000000" w:rsidRPr="00000000" w:rsidDel="00000000">
        <w:rPr>
          <w:rtl w:val="0"/>
        </w:rPr>
        <w:t xml:space="preserve">37.8.</w:t>
      </w:r>
      <w:r w:rsidR="00000000" w:rsidRPr="00000000" w:rsidDel="00000000">
        <w:rPr>
          <w:rtl w:val="0"/>
        </w:rPr>
        <w:t xml:space="preserve"> apakšpunktā minēto iemeslu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 saņem cietušo rehabilitācijas pakalpojumu institūcijā, pakalpojuma sniedzējs iekārto klienta lietu un izstrādā klienta individuālo sociālās rehabilitācijas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 saņem cietušo rehabilitācijas pakalpojumu institūcijā un tai ir bērns, kurš cietis no vardarbības, persona cietušo rehabilitācijas pakalpojumu var saņemt tādā institūcijā, kura palīdzību sniedz bērnam. Ja bērns nav cietis no vardarbības, ja nepieciešams, viņa uzturēšanos pakalpojumu sniedzēja institūcijā kopā ar pilngadīgo personu, kas cietusi no vardarbības, sedz no likumā par valsts budžetu kārtējam gadam piešķirtajiem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pēc cietušo rehabilitācijas pakalpojuma saņēmēja attiecīga iesnieguma saņemšanas var pieņemt lēmumu mainīt pakalpojuma veidu, neievērojot saņemtā pakalpojuma apjomu, un aizstāt: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dzīvesvietā ar cietušo rehabilitācijas pakalpojumu institūcijā un otrādi;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vai cietušo rehabilitācijas pakalpojumu institūcijā ar krīzes dzīvokļa pakalpojumu un otrādi, vienlaikus lemjot par šo noteikumu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pakalpojumu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Konstatējot augstu vardarbības risku pakalpojumu sniegšanas laikā, ko apliecina sociālā dienesta vai pakalpojuma sniedzēja speciālista veiktais personas veselībai un dzīvībai bīstamo faktoru novērtējums, sociālais dienests pēc klienta attiecīga iesnieguma saņemšanas var pieņemt lēmumu par cietušo rehabilitācijas pakalpojuma dzīvesvietā vai cietušo rehabilitācijas pakalpojuma institūcijā pagarināšanu līdz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minētajam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Gada laikā pēc cietušo rehabilitācijas pakalpojuma saņemšanas persona var saņemt trīs 45 minūtes ilgas psihologa, jurista vai sociālā darbinieka konsultācijas savu sociālo problēmu risināšanai, pamatojoties uz personas iesniegumu sociālajam dienestam. Pēc sociālā dienesta pieprasījuma pakalpojuma sniedzējs sagatavo noslēguma ziņojumu par šo konsultāciju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Cietušo rehabilitācijas pakalpojumu var saņemt atkārtoti, ja pēc iepriekšējā pakalpojuma saņemšanas pabeigšanas ir pagājuši 12 mēneši, izņemot gadījumu, ja cietušo rehabilitācijas pakalpojums piešķirts atbilstoši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Vardarbīgas uzvedības mazināšanas pakalpojuma saņemšanas nosacījumi un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Vardarbīgas uzvedības mazināšanas pakalpojumu var pieprasīt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kuru uzsākta administratīvā pārkāpuma lietvedība par administratīvā pārkāpuma izdarīšanu, kas saistīts ar vardarbību, vai kriminālprocess par noziedzīga nodarījuma izdarīšanu, kas saistīts ar vardarbību vai vardarbības piedraudējumu;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valsts vai pašvaldības policijas, sociālā dienesta vai bāriņtiesas rīcībā ir informācija, ka persona izturējusies vardarbīgi vai izteikusi draudus pielietot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baidās, ka tā varētu izturēties vardarbīgi, vai atzīst, ka ir veikusi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kuru vardarbīgas uzvedības mazināšanas pakalpojuma saņemšanai nosūtījis Valsts probācijas dienests, norādot vardarbīgas uzvedības mazināšanas pakalpojuma sniegšanas veidu (vēlamas individuālas psihologa konsultācijas vai grupu nodarbības), ja Valsts probācijas dienestā nav pieejama analoģiska programma un Valsts probācijas dienesta amatpersona, sazinoties ar vardarbīgas uzvedības mazināšanas pakalpojuma sniedzēju, ir pārliecinājusies, ka vardarbīgas uzvedības mazināšanas pakalpojums pieejams iespējami tuvu personas dzīvesvietai.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ir probācijas klients un piedalās probācijas programmā, kas koriģē ar vardarbību saistītu uzvedību, tai vardarbīgas uzvedības mazināšanas pakalpojumu programmas īstenošanas laikā nepiešķir, izņemot gadījumu, ja personu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vardarbīgas uzvedības mazināšanas pakalpojumu, persona iesniedz iesniegumu sociālajā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Speciālists, sociālais dienests vai pakalpojuma sniedzējs, nosakot vardarbīgas uzvedības mazināšanas pakalpojuma veidu – individuālas psihologa konsultācijas vai grupu nodarbības,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intelekta līmeni, fiziska vai garīga rakstura traucējumu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personai ir nosliece uz atkarības vielu lietošanu, kas varētu traucēt grupas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ir pārmērīga agresivitāte, kas varētu apdraudēt citu grupas dalībnieku un iesaistīto speciālistu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Sociālais dienests pēc šo noteikumu 28. punktā minētā iesnieguma un šo noteikumu 12. punktā minētā speciālista atzinuma saņemšanas nekavējoties pieprasa no Valsts probācijas dienesta teritoriālās struktūrvienības atbilstoši sociālā dienesta atrašanās vietai informāciju par to, vai persona ir probācijas klients un piedalās probācijas programmā, kas koriģē ar vardarbību saistītu uzvedību, izņemot gadījumu, ja vardarbīgas uzvedības mazināšanas pakalpojuma sniegšanu pieprasījis Valsts probācijas dienests vai ja persona minēto informāciju ir norādījusi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29.06.2021. noteikumiem Nr. 441)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piecu darbdienu laikā pēc šo noteikumu 28. punktā minētā iesnieguma un 30. punktā minētās informācijas saņemšanas pieņem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vardarbīgas uzvedības mazināšanas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vardarbīgas uzvedības mazināšanas pakalpojuma piešķiršanu un uzņemšanu minētā pakalpojuma saņēmēju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vardarbīgas uzvedības mazināšanas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vardarbīgas uzvedības mazināšanas pakalpojuma saņemšanas nav pagājuši 12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vardarbīgas uzvedības mazināšanas pakalpojums iepriekšējo 12 mēnešu laikā izbeigts šo noteikumu 37.6., 37.7. vai 37.8. apakšpunktā minēto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27.06.2023. noteikumiem Nr. 355)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Lēmuma un speciālista atzinuma kopiju, kā arī informāciju, kas attiecas uz vardarbīgas uzvedības mazināšanas pakalpojuma sniegšanu, sociālais dienests nosūta vardarbīgas uzvedības mazināšanas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Lēmuma kopiju sociālais dienests nosūta arī Valsts probācijas dienestam, ja tas nosūtījis personu vardarbīgas uzvedības mazināšanas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mēneša laikā pakalpojuma sniedzējs nevar nokomplektēt grupu, vardarbīgas uzvedības mazināšanas pakalpojumu tas sniedz individuālu psihologa konsultāciju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29.</w:t>
      </w:r>
      <w:r w:rsidR="00000000" w:rsidRPr="00000000" w:rsidDel="00000000">
        <w:rPr>
          <w:rtl w:val="0"/>
        </w:rPr>
        <w:t xml:space="preserve"> punktā minētos apstākļus, pakalpojuma sniedzējs vardarbīgas uzvedības mazināšanas pakalpojuma saņemšanas laikā var mainīt pakalpojuma veidu no grupu nodarbības uz individuālām konsultācijām.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Pakalpojuma sniedzējs personai izsniedz izziņu par vardarbīgas uzvedības mazināšanas pakalpojuma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 Pēc sociālā dienesta pieprasījuma pakalpojuma sniedzējs sagatavo noslēguma ziņojumu par šo konsultāciju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Vardarbīgas uzvedības mazināšanas pakalpojuma saņemšanas, apmaksas, izpildes, pārtraukšanas un izbeigšanas kārtība, ja pienākumu apgūt sociālās rehabilitācijas kursu vardarbīgas uzvedības mazināšanai personai ir uzlikusi tiesa vai tiesnesis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tiesas vai tiesneša lēmuma saņemšanas vardarbīgas uzvedības mazināšanas pakalpojuma sniedzējs izveido klienta lietu un iekļauj tajā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vai tiesneša lēmuma pieņemšanas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kurā tiesas vai tiesneša lēmums paziņots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kurā persona pieprasījusi vardarbīgas uzvedības mazināšanas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vardarbīgas uzvedības mazināšanas pakalpojuma saņemšanas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kurā tiesai vai tiesnesim, kas pieņēma lēmumu par pienākumu personai apgūt sociālās rehabilitācijas kursu vardarbīgas uzvedības mazināšanai, nosūtīta izziņa par to, ka persona: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sešu mēnešu laikā no tiesas vai tiesneša lēmuma saņemšanas dienas ir apguvusi minēto sociālās rehabilitācijas kursu;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sešu mēnešu laikā no tiesas vai tiesneša lēmuma saņemšanas dienas nav apguvusi minēto sociālās rehabilitācijas kursu;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minētā sociālās rehabilitācijas kursa pabeigšanai ir vai nav veikusi tā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ka Civilprocesa likuma 250.</w:t>
      </w:r>
      <w:r w:rsidR="00000000" w:rsidRPr="00000000" w:rsidDel="00000000">
        <w:rPr>
          <w:vertAlign w:val="superscript"/>
          <w:rtl w:val="0"/>
        </w:rPr>
        <w:t xml:space="preserve">59 </w:t>
      </w:r>
      <w:r w:rsidR="00000000" w:rsidRPr="00000000" w:rsidDel="00000000">
        <w:rPr>
          <w:rtl w:val="0"/>
        </w:rPr>
        <w:t xml:space="preserve">panta 4.</w:t>
      </w:r>
      <w:r w:rsidR="00000000" w:rsidRPr="00000000" w:rsidDel="00000000">
        <w:rPr>
          <w:vertAlign w:val="superscript"/>
          <w:rtl w:val="0"/>
        </w:rPr>
        <w:t xml:space="preserve">1</w:t>
      </w:r>
      <w:r w:rsidR="00000000" w:rsidRPr="00000000" w:rsidDel="00000000">
        <w:rPr>
          <w:rtl w:val="0"/>
        </w:rPr>
        <w:t xml:space="preserve"> daļā noteiktajā termiņā persona nav vērsusies pie vardarbīgas uzvedības mazināšanas pakalpojuma sniedzēja vai nav uzsākusi vardarbīgas uzvedības mazināšanas pakalpojuma saņemšanu vai ka vardarbīgas uzvedības mazināšanas pakalpojuma sniegšana ir pārtraukta vai izbeigta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minēto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noteiktais apmaksas apmērs par vardarbīgas uzvedības mazināšanas pakalpojuma saņemšanu un ziņas par apmaksas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to, ka līdz sociālās rehabilitācijas kursa pabeigšanai persona nav informējusi pakalpojuma sniedzēju par veikto vardarbīgas uzvedības mazināšanas pakalpojuma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personas iepazīstināšanu ar noslēguma ziņojumā iekļautajiem vardarbīgas uzvedības mazināšanas pakalpojuma saņemšanas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to, ka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tiesai vai tiesnesim, kas pieņēma lēmumu par pienākumu personai apgūt sociālās rehabilitācijas kursu vardarbīgas uzvedības mazināšanai, nosūtīts noslēguma ziņojums;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kurā sociālajam dienestam nosūtīta informācija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 kas grozīta ar MK 27.06.2023. noteikumiem Nr. 355)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iesniegumā vardarbīgas uzvedības mazināšanas pakalpojuma sniedzējam norāda vārdu, uzvārdu, personas kodu, dzīvesvietas adresi, ja tā atšķiras no personas deklarētās dzīvesvietas adreses, tālruņa numuru vai elektroniskā pasta adresi, ja tāda ir, un vēlamo saziņas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sniedzējs informē personu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veidu atbilstoši šo noteikumu </w:t>
      </w:r>
      <w:r w:rsidR="00000000" w:rsidRPr="00000000" w:rsidDel="00000000">
        <w:rPr>
          <w:rtl w:val="0"/>
        </w:rPr>
        <w:t xml:space="preserve">6.</w:t>
      </w:r>
      <w:r w:rsidR="00000000" w:rsidRPr="00000000" w:rsidDel="00000000">
        <w:rPr>
          <w:rtl w:val="0"/>
        </w:rPr>
        <w:t xml:space="preserve"> punktam (individuāli vai grupā)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noteikumiem vardarbīgas uzvedības mazināšanas pakalpojuma saņemšanas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apmaksas apmēru atbilstoši tiesas vai tiesneša lēmumam par pienākumu personai apgūt sociālās rehabilitācijas kursu vardarbīgas uzvedības mazināšanai un vardarbīgas uzvedības mazināšanas pakalpojuma izmaksām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punktā minētā iesnieguma saņemšanas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kurā personai jāveic vardarbīgas uzvedības mazināšanas pakalpojuma apmaksa.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Personas, kurām pienākums apgūt sociālās rehabilitācijas kursu vardarbīgas uzvedības mazināšanai uzlikts tiesas vai tiesneša lēmumā, vardarbīgas uzvedības mazināšanas pakalpojumu saņem prioritārā kārtā, neievērojot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vardarbīgas uzvedības mazināšanas pakalpojuma saņēmēju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Vardarbīgas uzvedības mazināšanas pakalpojuma sniedzējs plāno vardarbīgas uzvedības mazināšanas pakalpojuma sniegšanu, ņemot vērā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nosacījumus, tā, lai persona pakalpojumu saņemtu sešu mēnešu laikā no tiesas vai tiesneša lēmuma saņemšanas dienas, ja persona ir sazinājusies ar vardarbīgas uzvedības mazināšanas pakalpojuma sniedzēju 10 dienu laikā pēc tiesas vai tiesneša lēmuma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pakalpojuma sniedzējs atbilstoši iespējām plāno vardarbīgas uzvedības mazināšanas pakalpojumu tā, lai persona varētu saņemt pakalpojumu sešu mēnešu laikā no tiesas vai tiesneša lēmuma saņemšanas dienas,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sniegšana bijusi pārtraukta vai izbeigta šādu iemeslu dēļ:</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ir zināms, ka soda izciešana būs ilgāka par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ierobežotu valsts budžeta līdzekļu dēļ vai speciālistu noslodzes dēļ izveidojusies vardarbīgas uzvedības mazināšanas pakalpojuma saņēmēju rinda.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Vardarbīgas uzvedības mazināšanas pakalpojuma saņemšanas laikā personai jāpilda šo noteikumu </w:t>
      </w:r>
      <w:r w:rsidR="00000000" w:rsidRPr="00000000" w:rsidDel="00000000">
        <w:rPr>
          <w:rtl w:val="0"/>
        </w:rPr>
        <w:t xml:space="preserve">8.</w:t>
      </w:r>
      <w:r w:rsidR="00000000" w:rsidRPr="00000000" w:rsidDel="00000000">
        <w:rPr>
          <w:rtl w:val="0"/>
        </w:rPr>
        <w:t xml:space="preserve"> punktā minētie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ir pienākums iemaksāt valsts budžetā vardarbīgas uzvedības mazināšanas pakalpojuma saņemšanas izmaksas tādā apmērā, kas paziņots saskaņā ar šo noteikumu </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Apkopojot ziņas iesniegšanai tiesā, vardarbīgas uzvedības mazināšanas pakalpojuma sniedzējam ir tiesības saņemt informāciju par pakalpojuma saņēmēju veiktajiem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ministrijas piešķirtajam valsts budžeta finansējumam un prognozēm par vardarbīgas uzvedības mazināšanas pakalpojuma pieprasījumu vardarbīgas uzvedības mazināšanas pakalpojuma sniedzējs informē sociālos dienestus par nepieciešamību pieņemt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Vardarbīgas uzvedības mazināšanas pakalpojuma sniedzējs informē tiesu vai tiesnesi, kas pieņēma lēmumu par pienākumu personai apgūt sociālās rehabilitācijas kursu vardarbīgas uzvedības mazināšanai: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sešu mēnešu laikā, kopš persona saņēma minēto tiesas vai tiesneša lēmumu,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ka pagājuši seši mēneši, kopš persona saņēma minēto tiesas vai tiesneša lēmumu, un persona nav sazinājusies ar vardarbīgas uzvedības mazināšanas pakalpojuma sniedzēju vai nav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personas veiktās apmaksas apmēru vardarbīgas uzvedības mazināšanas pakalpojuma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vardarbīgas uzvedības mazināšanas pakalpojuma sniegšanas izbeigšanu,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saņēmējs informējis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2.2.</w:t>
      </w:r>
      <w:r w:rsidR="00000000" w:rsidRPr="00000000" w:rsidDel="00000000">
        <w:rPr>
          <w:rtl w:val="0"/>
        </w:rPr>
        <w:t xml:space="preserve"> apakšpunktā minētajiem apstākļiem un vardarbīgas uzvedības mazināšanas pakalpojuma sniegšana nav bijusi iespējama;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nav izpildījusi šo noteikumu </w:t>
      </w:r>
      <w:r w:rsidR="00000000" w:rsidRPr="00000000" w:rsidDel="00000000">
        <w:rPr>
          <w:rtl w:val="0"/>
        </w:rPr>
        <w:t xml:space="preserve">8.2.</w:t>
      </w:r>
      <w:r w:rsidR="00000000" w:rsidRPr="00000000" w:rsidDel="00000000">
        <w:rPr>
          <w:rtl w:val="0"/>
        </w:rPr>
        <w:t xml:space="preserve"> apakšpunktā minēto pienākumu.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Vardarbīgas uzvedības mazināšanas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personai izziņu par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Valsts policijas struktūrvienībai pēc prasītāja dzīvesvietas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1.</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sociālajam dienestam informāciju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no pakalpojuma sniegšanas izbeigšanas dienas nosūta tiesai vai tiesnesim, kas pieņēma lēmumu par pienākumu personai apgūt sociālās rehabilitācijas kursu vardarbīgas uzvedības mazināšanai, noslēguma ziņojumu, ja persona ir apguvusi sociālās rehabilitācijas kursu vardarbīgas uzvedības mazināšanai vai ja pakalpojuma sniegšana ir izbeigta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vardarbīgas uzvedības mazināšanas pakalpojuma sniedzējs saņem tiesas vai tiesneša lēmumu par pagaidu aizsardzības pret vardarbību līdzekļa – pienākuma apgūt sociālās rehabilitācijas kursu vardarbīgas uzvedības mazināšanai – atcelšanu, personai ir tiesības pabeigt vardarbīgas uzvedības mazināšanas pakalpojuma saņemšanu, ja persona to vēlas. Šādā gadījumā vardarbīgas uzvedības mazināšanas pakalpojuma sniedzējs sagatavo noslēguma ziņojumu un ar to iepazīstina personu, neveicot šo noteikumu </w:t>
      </w:r>
      <w:r w:rsidR="00000000" w:rsidRPr="00000000" w:rsidDel="00000000">
        <w:rPr>
          <w:rtl w:val="0"/>
        </w:rPr>
        <w:t xml:space="preserve">33.</w:t>
      </w:r>
      <w:r w:rsidR="00000000" w:rsidRPr="00000000" w:rsidDel="00000000">
        <w:rPr>
          <w:vertAlign w:val="superscript"/>
          <w:rtl w:val="0"/>
        </w:rPr>
        <w:t xml:space="preserve">11 </w:t>
      </w:r>
      <w:r w:rsidR="00000000" w:rsidRPr="00000000" w:rsidDel="00000000">
        <w:rPr>
          <w:rtl w:val="0"/>
        </w:rPr>
        <w:t xml:space="preserve">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Personas veiktā apmaksa par vardarbīgas uzvedības mazināšanas pakalpojuma saņemšanu netiek atmaksāta,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sniedzējs saņem tiesas vai tiesneša lēmumu par pagaidu aizsardzības pret vardarbību līdzekļa – pienākuma apgūt sociālās rehabilitācijas kursu vardarbīgas uzvedības mazināšanai – atcelšanu;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izbeigta saskaņā ar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 kas grozīta ar MK 27.06.2023. noteikumiem Nr. 355)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Speciālistu atzinumi, pakalpojumu sniegšana, pārtraukšana un izbeigšana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Speciālista atzinumā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speciālista atzinuma sniegšanas datumu, vietu un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konstatēts, ka vardarbībā cietušai personai ir traucēta funkcionēšana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 ir vardarbīga vai var būt vardarbīga pret partneri, bērnu vai jebkuru personu, ja pakalpojumi nepieciešami vardarbību veikušām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ieteikts iesaistīties citā sociālās rehabilitācijas programmā, jo konstatēta tās atkarība no narkotiskajām, toksiskajām vai citām apreibinošām vielām, vai personai ir nepieciešams sociālās rehabilitācijas pakalpojums kā cilvēku tirdzniecības upurim, kā arī vai personai nepieciešama izmeklēšana un ārstēšana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konkrētus uzdevumus personas sociālās rehabilitācijas mērķu īstenošanā;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ieteikumus pakalpojumu organizēšanai, nosakot: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cietušo rehabilitācijas pakalpojums sniedzams institūcijā vai dzīvesvietā;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nepieciešamas individuālas konsultācijas vai grupu nodarbības;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cik psihologa, jurista vai sociālā darbinieka konsultācijas personai nepieciešamas;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speciālista vārdu, uzvārdu, iegūto grādu, diploma numuru, augstskolu, kurā diploms iegūts.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Sociālais dienests,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sniegšanas laikā, kā arī pēc tā sadarbojas ar citām iesaistītajām institūcijām, nodrošinot informācijas apmaiņu un veicinot personu integrāciju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sniegšanas procesā iesaista personas ģimenes locekļus vai citas personas, kas ar personu dzīvo vienā mājsaimniecībā, izņemot gadījumu, ja tas ir pretrunā ar cietušās personas drošības apsvērumiem;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pakalpojumu sniegšanas veic sociālo darbu ar personu, kura saņēma pakalpojumu, tās ģimeni un personām, kuras dzīvo kopā ar šo personu vienā mājsaimniecībā, kā arī ar citām personām, kuras ietekmē šīs personas sociālo uzvedību;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cietušās personas nokļūšanu līdz cietušo rehabilitācijas pakalpojuma sniegšanas vietai.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Sociālais dienests pakalpojumu sniegšanu uz laiku var pārtraukt, pamatojoties uz pakalpojuma sniedzēja atzinumu,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veselības traucējumi, kuru dēļ tai līdz vienam mēnesim nepieciešama ārstēšanās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līdz vienam mēnesim ievietota citā valsts vai pašvaldības finansētā sociālās aprūpes vai sociālās rehabilitācijas institūcijā, atrodas ieslodzījuma vietā vai apgūst izglītības programmu;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nepieciešams tikai krīzes dzīvokļa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Sociālais dienests pakalpojuma sniegšanu izbeidz uz pakalpojuma sniedzēja atzinuma pamata,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psihotiski traucējumi, adaptācijas traucējumi ar suicidālām domām un uzvedību, personības un uzvedības traucējumi smadzeņu slimības, bojājumu vai disfunkcijas dēļ vai psihosomatiskas saslimšanas un ārstniecības persona to nosūtījusi papildu izmeklēšanai vai ārstēšanai;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zināms, ka soda izciešana būs ilgāka par vienu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personai noteiktais pakalpojumu kurss;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pakalpojumu nevar saņemt sava veselības stāvokļa vai citu pamatotu iemeslu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pakalpojumus saņēmusi, pamatojoties uz apzināti nepatiesi sniegtām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neievēro vai pārkāpj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bez attaisnojoša iemesla neierodas saņemt pakalpojumus lēmumā par pakalpojumu piešķiršanu noteiktajā laikā un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37.</w:t>
      </w:r>
      <w:r w:rsidR="00000000" w:rsidRPr="00000000" w:rsidDel="00000000">
        <w:rPr>
          <w:rtl w:val="0"/>
        </w:rPr>
        <w:t xml:space="preserve"> punktā minētajiem gadījumiem cietušo rehabilitācijas pakalpojuma sniegšanu izbeidz arī, pamatojoties uz personas rakstisku iesniegumu par pakalpojuma sniegšanas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Pārtraucot pakalpojumu sniegšanu, pakalpojumu sniedzējs sociālajam dienestam nosūta informāciju par sniegtajiem pakalpojumiem, norādot šo noteikumu </w:t>
      </w:r>
      <w:r w:rsidR="00000000" w:rsidRPr="00000000" w:rsidDel="00000000">
        <w:rPr>
          <w:rtl w:val="0"/>
        </w:rPr>
        <w:t xml:space="preserve">41.</w:t>
      </w:r>
      <w:r w:rsidR="00000000" w:rsidRPr="00000000" w:rsidDel="00000000">
        <w:rPr>
          <w:rtl w:val="0"/>
        </w:rPr>
        <w:t xml:space="preserve"> punktā minēto informāciju un pakalpojumu pārtraukšanas iemeslu.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Izbeidzot pakalpojuma sniegšanu, pakalpojumu sniedzējs sagatavo noslēguma ziņojumu un ar to iepazīstina personu, kā arī iesniedz sociālajam dienestam un Valsts probācijas dienestam, ja personu vardarbīgas uzvedības mazināšanas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5.1. vai 5.2. apakšpunktam personai pagarina laiku, kurā sniedz cietušo rehabilitācijas pakalpojumu institūcijā, vai palielina individuālo konsultāciju skaitu, noslēguma ziņojumu cietušo rehabilitācijas pakalpojuma sniedzējs sagatavo pēc pakalpojuma sniegšanas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Noslēguma ziņojumā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sniegto pakalpojumu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speciālista atzinumā pakalpojumu sniedzējam noteiktos sociālās rehabilitācijas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sniegšanas procesā izmantotās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novērojumus pakalpojumu sniegšanas laikā, personas motivāciju;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sniegšanas rezultātus un analīzi;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argumentētus secinājumus un ieteikumus turpmāk īstenojamiem sociālās rehabilitācijas vai citiem atbalsta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noslēguma ziņojuma sagatavotāja vārdu, uzvārdu, iegūto grādu, diploma numuru, augstskolu, kurā diploms iegūts, noslēguma ziņojuma 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pakalpojuma sniegšana izbeigta, pamatojoties uz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vai </w:t>
      </w:r>
      <w:r w:rsidR="00000000" w:rsidRPr="00000000" w:rsidDel="00000000">
        <w:rPr>
          <w:rtl w:val="0"/>
        </w:rPr>
        <w:t xml:space="preserve">37.5.</w:t>
      </w:r>
      <w:r w:rsidR="00000000" w:rsidRPr="00000000" w:rsidDel="00000000">
        <w:rPr>
          <w:rtl w:val="0"/>
        </w:rPr>
        <w:t xml:space="preserve"> apakšpunktu, persona to var pieprasīt atkārtoti arī tad, ja pēc pakalpojuma saņemšanas nav pagājuši 12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pieņemtajiem lēmumiem sociālais dienests informē personu atbilstoši Paziņošanas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Visus šajos noteikumos minētos sociālā dienesta lēmumus var apstrīdēt attiecīgās pašvaldības domē vai tās noteiktā institūcijā, bet domes vai tās noteiktās institūcijas lēmumus – administratīvajā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Pakalpojumu sniegšanas pārskati un pakalpojumu finansēšanas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 pamatojoties uz šajā nodaļā minētajiem pārskatiem, viena mēneša laikā samaksā par pakalpojumiem.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Sociālais dienests pēc tam, kad pārtraukta vai izbeigta pakalpojumu sniedzēja nodrošinātā cietušo rehabilitācijas pakalpojuma sniegšana, bet ne vēlāk kā līdz nākamā mēneša piecpadsmitajam datumam, iesniedz ministrijā pārskatu par pakalpojuma pieprasījumu un finansējuma izlietojumu cietušo rehabilitācijas pakalpojumu sniegšanai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nepieciešams, pārskatu par augsta vardarbības riska pakalpojuma pieprasījumu un finansējuma izlietojumu cietušo rehabilitācijas pakalpojumu sniegšanai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izmantojot Valsts sociālās politikas monitoringa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izmantojot Valsts sociālās politikas monitoringa informācijas sistēmu un ņemot vērā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minētajos pārskatos ietvertos datus, sagatavo pārskatu par pilngadīgām personām, kas cietušas no vardarbības un pārskata gadā pabeigušas vai pārtraukušas pakalpojuma saņemšanu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Pārskatu par finansējuma izlietojumu par šo noteikumu </w:t>
      </w:r>
      <w:r w:rsidR="00000000" w:rsidRPr="00000000" w:rsidDel="00000000">
        <w:rPr>
          <w:rtl w:val="0"/>
        </w:rPr>
        <w:t xml:space="preserve">24.</w:t>
      </w:r>
      <w:r w:rsidR="00000000" w:rsidRPr="00000000" w:rsidDel="00000000">
        <w:rPr>
          <w:rtl w:val="0"/>
        </w:rPr>
        <w:t xml:space="preserve"> punktā minēto konsultāciju sniegšanu sociālais dienests iekļauj šo noteikumu </w:t>
      </w:r>
      <w:r w:rsidR="00000000" w:rsidRPr="00000000" w:rsidDel="00000000">
        <w:rPr>
          <w:rtl w:val="0"/>
        </w:rPr>
        <w:t xml:space="preserve">46.</w:t>
      </w:r>
      <w:r w:rsidR="00000000" w:rsidRPr="00000000" w:rsidDel="00000000">
        <w:rPr>
          <w:rtl w:val="0"/>
        </w:rPr>
        <w:t xml:space="preserve"> punktā minētajā pārskatā vai iesniedz atsevišķi šo noteikumu 46. un </w:t>
      </w:r>
      <w:r w:rsidR="00000000" w:rsidRPr="00000000" w:rsidDel="00000000">
        <w:rPr>
          <w:rtl w:val="0"/>
        </w:rPr>
        <w:t xml:space="preserve">50.</w:t>
      </w:r>
      <w:r w:rsidR="00000000" w:rsidRPr="00000000" w:rsidDel="00000000">
        <w:rPr>
          <w:rtl w:val="0"/>
        </w:rPr>
        <w:t xml:space="preserve"> punktā minētajā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Ministrija sociālajam dienestam administrēšanas izdevumiem novirza finanšu līdzekļus ne vairāk kā 20 % apmērā no cietušo rehabilitācijas pakalpojumam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līdzekļus, kas paredzēti cietušo rehabilitācijas pakalpojuma administrēšanas izdevumu segšanai, sociālais dienests var izlietot cietušo rehabilitācijas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pakalpojuma nodrošināšanu, kā arī citiem izdevumiem, kas saistīti ar pakalpojuma nodrošināšanu pašvaldībā vai pie pakalpojuma 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Sociālais dienests cietušo rehabilitācijas pakalpojumam piešķirtos valsts budžeta līdzekļus izlieto,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apakšpunktā minētās personas 45 minūšu ilgas konsultācijas cena nepārsniedz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pakalpojums institūcijā vienam klientam izmaksā ne vairāk kā 52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w:t>
      </w:r>
      <w:r w:rsidR="00000000" w:rsidRPr="00000000" w:rsidDel="00000000">
        <w:rPr>
          <w:rtl w:val="0"/>
        </w:rPr>
        <w:t xml:space="preserve">24.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daļu sociālā dienesta administrēšanas izdevumiem paredzēto finanšu līdzekļu var novirzīt cietušo rehabilitācijas pakalpojuma dzīvesvietā vai krīzes dzīvokļa pakalpojuma  sniedzējam,  nepārsniedzot  kārtējā gada valsts budžeta ietvaros šiem izdevumiem piešķirtos finanšu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50.10.</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50.12.</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institūcijā saņemts personas iesniegums par pakalpojuma piešķiršanu,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50.12.</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pakalpojuma dzīvesvietā sniedzējs saņēmis personas iesniegumu par individuālo konsultāciju nodrošināšanu,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bērna uzturēšanās cietušo rehabilitācijas pakalpojuma institūcijā kopā ar pilngadīgo ģimenes locekli, kurš arī saņem cietušo rehabilitācijas pakalpojumu institūcijā, izmaksā ne vairāk kā 32,24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personas 60 minūšu ilgā atbalsta stundas cena nepārsniedz 10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klients ir Sociālo pakalpojumu un sociālās palīdzības likuma 3. panta astotajā daļā minētā persona, cietušo rehabilitācijas pakalpojums institūcijā vienam klientam izmaksā ne vairāk kā 61,17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50.13.</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pakalpojuma sniedzējs nodrošina krīzes dzīvokļa pakalpojumu,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tulka vai valodas zinātāja vienas 60 minūšu darba stundas cena nepārsniedz 40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krīzes dzīvokļa pakalpojuma nodrošināšanas izmaksas, ko sedz pakalpojuma sniedzējam, vienas pilngadīgas personas izmitināšanai nepārsniedz 39,67 </w:t>
      </w:r>
      <w:r w:rsidR="00000000" w:rsidRPr="00000000" w:rsidDel="00000000">
        <w:rPr>
          <w:i w:val="1"/>
          <w:rtl w:val="0"/>
        </w:rPr>
        <w:t xml:space="preserve">euro</w:t>
      </w:r>
      <w:r w:rsidR="00000000" w:rsidRPr="00000000" w:rsidDel="00000000">
        <w:rPr>
          <w:rtl w:val="0"/>
        </w:rPr>
        <w:t xml:space="preserve"> dienā, bet viena šīs personas bērna izmitināšanai – 19,67 </w:t>
      </w:r>
      <w:r w:rsidR="00000000" w:rsidRPr="00000000" w:rsidDel="00000000">
        <w:rPr>
          <w:i w:val="1"/>
          <w:rtl w:val="0"/>
        </w:rPr>
        <w:t xml:space="preserve">euro</w:t>
      </w:r>
      <w:r w:rsidR="00000000" w:rsidRPr="00000000" w:rsidDel="00000000">
        <w:rPr>
          <w:rtl w:val="0"/>
        </w:rPr>
        <w:t xml:space="preserve"> dienā. Izmaksās iekļauj atbalstu krīzes dzīvokļa pakalpojuma sniedzējam izdevumu segšanai par pakalpojumiem, kas saistīti ar dzīvojamās telpas lietošanu (īres maksa, siltumenerģija apkures un karstā ūdens nodrošināšanai, elektroenerģija, ūdens, dabasgāze, kanalizācijas vai asenizācijas pakalpojumi, sadzīves atkritumu apsaimniekošana), par telekomunikāciju pakalpojumiem un ar internetu saistīto izdevumu, maksājumu un citu pakalpojuma saņēmēja sadzīvei nepieciešamo izdevumu segšanai, individuāli izvērtējot nepieciešamā atbalsta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w:t>
      </w:r>
      <w:r w:rsidR="00000000" w:rsidRPr="00000000" w:rsidDel="00000000">
        <w:rPr>
          <w:rtl w:val="0"/>
        </w:rPr>
        <w:t xml:space="preserve"> punktā un III</w:t>
      </w:r>
      <w:r w:rsidR="00000000" w:rsidRPr="00000000" w:rsidDel="00000000">
        <w:rPr>
          <w:vertAlign w:val="superscript"/>
          <w:rtl w:val="0"/>
        </w:rPr>
        <w:t xml:space="preserve">1</w:t>
      </w:r>
      <w:r w:rsidR="00000000" w:rsidRPr="00000000" w:rsidDel="00000000">
        <w:rPr>
          <w:rtl w:val="0"/>
        </w:rPr>
        <w:t xml:space="preserve"> nodaļā minētajiem vardarbīgas uzvedības mazināšanas pakalpojumiem (maksas pieprasījumu no valsts budžeta līdzekļiem) ministrijā iesniedz attiecīgie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Ministrija analizē valsts budžeta līdzekļu pieprasījumu pēc cietušo rehabilitācijas pakalpojuma veida un, ja, apkopojot šo noteikumu </w:t>
      </w:r>
      <w:r w:rsidR="00000000" w:rsidRPr="00000000" w:rsidDel="00000000">
        <w:rPr>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iekļautās pakalpojuma pieprasījuma prognozes, konstatē, ka tās pārsniedz kārtējā gada valsts budžetā šim mērķim paredzētos līdzekļus, par to informē sociālo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Par pakalpojuma izmaksām un vardarbīgas uzvedības mazināšanas pakalpojuma sniedzēju kārtējā gadā ministrija informē Tiesu administrāciju un Tieslietu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Pārskatus par vardarbīgas uzvedības mazināšanas pakalpojuma sniegšanu, to sniegšanas termiņus un kārtību nosaka ministrijas un pakalpojumu sniedzēja līgumā, paredzot, ka finansējuma apjoms administrēšanas izdevumiem nepārsniedz 10 % no vardarbīgas uzvedības mazināšanas pakalpojumam paredzētajiem izdevumiem un izdevumi par transportu katram pakalpojuma saņēmējam nepārsniedz 7 </w:t>
      </w:r>
      <w:r w:rsidR="00000000" w:rsidRPr="00000000" w:rsidDel="00000000">
        <w:rPr>
          <w:i w:val="1"/>
          <w:rtl w:val="0"/>
        </w:rPr>
        <w:t xml:space="preserve">euro</w:t>
      </w:r>
      <w:r w:rsidR="00000000" w:rsidRPr="00000000" w:rsidDel="00000000">
        <w:rPr>
          <w:rtl w:val="0"/>
        </w:rPr>
        <w:t xml:space="preserve"> vienai konsultācijai vai grupu nodarbībai, ja persona pakalpojumu saņem dzīvesvietā vai transporta pakalpojumi nepieciešami, saņemot individuālās konsultācijas pēc pakalpojuma sniegšanas pabeigšanas saskaņā ar šo noteikumu </w:t>
      </w:r>
      <w:r w:rsidR="00000000" w:rsidRPr="00000000" w:rsidDel="00000000">
        <w:rPr>
          <w:rtl w:val="0"/>
        </w:rPr>
        <w:t xml:space="preserve">33.</w:t>
      </w:r>
      <w:r w:rsidR="00000000" w:rsidRPr="00000000" w:rsidDel="00000000">
        <w:rPr>
          <w:rtl w:val="0"/>
        </w:rPr>
        <w:t xml:space="preserve"> punktu. Personai, kas vardarbīgas uzvedības mazināšanas pakalpojumu saņem atbilstoši šo noteikumu III</w:t>
      </w:r>
      <w:r w:rsidR="00000000" w:rsidRPr="00000000" w:rsidDel="00000000">
        <w:rPr>
          <w:vertAlign w:val="superscript"/>
          <w:rtl w:val="0"/>
        </w:rPr>
        <w:t xml:space="preserve">1</w:t>
      </w:r>
      <w:r w:rsidR="00000000" w:rsidRPr="00000000" w:rsidDel="00000000">
        <w:rPr>
          <w:rtl w:val="0"/>
        </w:rPr>
        <w:t xml:space="preserve"> nodaļai, izdevumi par transportu netiek kompensēti un netiek piešķirts šo noteikumu </w:t>
      </w:r>
      <w:r w:rsidR="00000000" w:rsidRPr="00000000" w:rsidDel="00000000">
        <w:rPr>
          <w:rtl w:val="0"/>
        </w:rPr>
        <w:t xml:space="preserve">33.</w:t>
      </w:r>
      <w:r w:rsidR="00000000" w:rsidRPr="00000000" w:rsidDel="00000000">
        <w:rPr>
          <w:rtl w:val="0"/>
        </w:rPr>
        <w:t xml:space="preserve"> punktā minētais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11.2.</w:t>
      </w:r>
      <w:r w:rsidR="00000000" w:rsidRPr="00000000" w:rsidDel="00000000">
        <w:rPr>
          <w:rtl w:val="0"/>
        </w:rPr>
        <w:t xml:space="preserve"> apakšpunktā minēto apmācību un šo noteikumu </w:t>
      </w:r>
      <w:r w:rsidR="00000000" w:rsidRPr="00000000" w:rsidDel="00000000">
        <w:rPr>
          <w:rtl w:val="0"/>
        </w:rPr>
        <w:t xml:space="preserve">11.3.</w:t>
      </w:r>
      <w:r w:rsidR="00000000" w:rsidRPr="00000000" w:rsidDel="00000000">
        <w:rPr>
          <w:rtl w:val="0"/>
        </w:rPr>
        <w:t xml:space="preserve"> apakšpunktā minēto supervīziju sniegšanu, to sniegšanas termiņus un kārtību nosaka ministrijas un pakalpojumu sniedzēja līgumā, paredzot, ka finansējuma apjoms administrēšanas izdevumiem nepārsniedz 20 % no šo noteikumu </w:t>
      </w:r>
      <w:r w:rsidR="00000000" w:rsidRPr="00000000" w:rsidDel="00000000">
        <w:rPr>
          <w:rtl w:val="0"/>
        </w:rPr>
        <w:t xml:space="preserve">11.2.</w:t>
      </w:r>
      <w:r w:rsidR="00000000" w:rsidRPr="00000000" w:rsidDel="00000000">
        <w:rPr>
          <w:rtl w:val="0"/>
        </w:rPr>
        <w:t xml:space="preserve"> apakšpunktā minētajām apmācībām un šo noteikumu </w:t>
      </w:r>
      <w:r w:rsidR="00000000" w:rsidRPr="00000000" w:rsidDel="00000000">
        <w:rPr>
          <w:rtl w:val="0"/>
        </w:rPr>
        <w:t xml:space="preserve">11.3.</w:t>
      </w:r>
      <w:r w:rsidR="00000000" w:rsidRPr="00000000" w:rsidDel="00000000">
        <w:rPr>
          <w:rtl w:val="0"/>
        </w:rPr>
        <w:t xml:space="preserve"> apakšpunktā minētajām supervīzijām paredzētajiem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46.</w:t>
      </w:r>
      <w:r w:rsidR="00000000" w:rsidRPr="00000000" w:rsidDel="00000000">
        <w:rPr>
          <w:rtl w:val="0"/>
        </w:rPr>
        <w:t xml:space="preserve"> vai </w:t>
      </w:r>
      <w:r w:rsidR="00000000" w:rsidRPr="00000000" w:rsidDel="00000000">
        <w:rPr>
          <w:rtl w:val="0"/>
        </w:rPr>
        <w:t xml:space="preserve">47.</w:t>
      </w:r>
      <w:r w:rsidR="00000000" w:rsidRPr="00000000" w:rsidDel="00000000">
        <w:rPr>
          <w:rtl w:val="0"/>
        </w:rPr>
        <w:t xml:space="preserve"> punktā minētajos pārskatos vai konstatēti pārkāpumi cietušo rehabilitācijas pakalpojuma vai norēķinu sniegšanā, ministrija pārtrauc finansējuma piešķiršanu līdz kļūdu izlabošanai vai pārkāpumu novēršanai. Pēc kļūdu izlabošanas un pārkāpumu novēršanas ministrija izdara pārrēķinu un veic maksājumus par iepriekšējo periodu. Nepamatoti izmaksātos līdzekļus ietur no nākamajā mēnesī sociālajam dienestam paredzētajiem līdzekļiem cietušo rehabilitācijas pakalpojuma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divu mēnešu laikā pēc tam, kad iesniegts šo noteikumu 46. punktā minētais pārskats par finansējuma izlietojumu cietušo rehabilitācijas pakalpojumu sniegšanai, ir tiesīgs precizēt pārskatā norādīto informāciju un iesniegt ministrijā precizēto pārskatu par finansējuma izlietojumu cietušo rehabilitācijas pakalpojumu sniegšanai. Ministrija pieņem precizēto pārskatu par finansējuma izlietojumu cietušo rehabilitācijas pakalpojumu sniegšanai un veic maksājumu sociālajam dienestam atbilstoši precizētajā pārskatā norādītajam finanšu izlietojumam. Izņēmuma gadījumā, ja norādīti pamatoti iemesli, kuru dēļ pārskats par finansējuma izlietojumu cietušo rehabilitācijas pakalpojumu sniegšanai nav iesniegts vai precizēts noteiktajā termiņā, tiek pieņemts precizētais pārskats par finansējuma izlietojumu cietušo rehabilitācijas pakalpojumu sniegšanai par iepriekšējiem periodiem.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ministrija vai sociālais dienests konstatē finanšu līdzekļu pārmaksu par iepriekšējiem periodiem, sociālais dienests iesniedz precizētu pārskatu par finansējuma izlietojumu cietušo rehabilitācijas pakalpojumu sniegšanai par iepriekšējiem periodiem. Pēc kļūdu izlabošanas ministrija izdara pārrēķinu un nepamatoti izmaksātos līdzekļus ietur no līdzekļiem, kas sociālajam dienestam paredzēti cietušo rehabilitācijas pakalpojuma nodrošināšanai nākamajā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objektīvu iemeslu dēļ sociālajam dienestam nav iespējams ieturēt no personas šo noteikumu </w:t>
      </w:r>
      <w:r w:rsidR="00000000" w:rsidRPr="00000000" w:rsidDel="00000000">
        <w:rPr>
          <w:rtl w:val="0"/>
        </w:rPr>
        <w:t xml:space="preserve">37.6.</w:t>
      </w:r>
      <w:r w:rsidR="00000000" w:rsidRPr="00000000" w:rsidDel="00000000">
        <w:rPr>
          <w:rtl w:val="0"/>
        </w:rPr>
        <w:t xml:space="preserve"> apakšpunktā minētā iemesla dēļ izlietotos finanšu līdzekļus, sociālais dienests atlīdzina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14.11.2017. noteikumiem Nr. 669)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Noteikumi stājas spēkā 2015.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Pakalpojumiem, kas faktiski sniegti līdz 2017. gada 31. decembrim, tiek piemēroti šo noteikumu 50. punktā minētie nosacījumi, kas bija spēkā līdz 2017.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Pakalpojumiem, kas faktiski sniegti līdz 2021. gada 30. jūnijam, tiek piemēroti šo noteikumu </w:t>
      </w:r>
      <w:r w:rsidR="00000000" w:rsidRPr="00000000" w:rsidDel="00000000">
        <w:rPr>
          <w:rtl w:val="0"/>
        </w:rPr>
        <w:t xml:space="preserve">50.</w:t>
      </w:r>
      <w:r w:rsidR="00000000" w:rsidRPr="00000000" w:rsidDel="00000000">
        <w:rPr>
          <w:rtl w:val="0"/>
        </w:rPr>
        <w:t xml:space="preserve"> punktā minētie nosacījumi, kas bija spēkā līdz 2021. gada 30. jūnijam. Pakalpojumiem, kas faktiski sniegti ar 2021. gada 1. jūliju, tiek piemēroti šo noteikumu </w:t>
      </w:r>
      <w:r w:rsidR="00000000" w:rsidRPr="00000000" w:rsidDel="00000000">
        <w:rPr>
          <w:rtl w:val="0"/>
        </w:rPr>
        <w:t xml:space="preserve">50.</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Pakalpojumiem, kas faktiski sniegti līdz 2023. gada 31. martam, ievēro šo noteikumu </w:t>
      </w:r>
      <w:r w:rsidR="00000000" w:rsidRPr="00000000" w:rsidDel="00000000">
        <w:rPr>
          <w:rtl w:val="0"/>
        </w:rPr>
        <w:t xml:space="preserve">50.</w:t>
      </w:r>
      <w:r w:rsidR="00000000" w:rsidRPr="00000000" w:rsidDel="00000000">
        <w:rPr>
          <w:rtl w:val="0"/>
        </w:rPr>
        <w:t xml:space="preserve"> punktā minētos nosacījumus, kas bija piemērojami līdz 2023. gada 31. martam. Pakalpojumiem, kas faktiski sniegti ar 2023. gada 1. aprīli, ievēro šo noteikumu </w:t>
      </w:r>
      <w:r w:rsidR="00000000" w:rsidRPr="00000000" w:rsidDel="00000000">
        <w:rPr>
          <w:rtl w:val="0"/>
        </w:rPr>
        <w:t xml:space="preserve">50.</w:t>
      </w:r>
      <w:r w:rsidR="00000000" w:rsidRPr="00000000" w:rsidDel="00000000">
        <w:rPr>
          <w:rtl w:val="0"/>
        </w:rPr>
        <w:t xml:space="preserve"> punktā minētos nosacījumus, kas piemērojami ar 2023.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Pakalpojumiem, kas faktiski sniegti līdz 2023. gada 30. jūnijam,  ievēro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nosacījumus, kas bija spēkā līdz 2023. gada 30. jūnijam. Pakalpojumiem, kas faktiski sniegti ar 2023. gada 1. jūliju,  ievēro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nosacījumus, kas piemērojami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Krīzes dzīvokļa pakalpojumam, kas tika sniegts pirms 2023. gada 1. jūlija, piemēro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19.3.2.</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(attiecībā uz šo noteikumu</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w:t>
      </w:r>
      <w:r w:rsidR="00000000" w:rsidRPr="00000000" w:rsidDel="00000000">
        <w:rPr>
          <w:rtl w:val="0"/>
        </w:rPr>
        <w:t xml:space="preserve"> apakšpunktā (attiecībā uz šo noteikumu</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w:t>
      </w:r>
      <w:r w:rsidR="00000000" w:rsidRPr="00000000" w:rsidDel="00000000">
        <w:rPr>
          <w:rtl w:val="0"/>
        </w:rPr>
        <w:t xml:space="preserve">50.11.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50.13.</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2012. gada 25. oktobra Direktīvas </w:t>
      </w:r>
      <w:r w:rsidR="00000000" w:rsidRPr="00000000" w:rsidDel="00000000">
        <w:rPr>
          <w:rtl w:val="0"/>
        </w:rPr>
        <w:t xml:space="preserve">2012/29/ES</w:t>
      </w:r>
      <w:r w:rsidR="00000000" w:rsidRPr="00000000" w:rsidDel="00000000">
        <w:rPr>
          <w:rtl w:val="0"/>
        </w:rPr>
        <w:t xml:space="preserve">, ar ko nosaka noziegumos cietušo tiesību, atbalsta un aizsardzības minimālos standartus un aizstāj Padomes Pamatlēmumu 2001/220/TI;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2017. gada 15. marta Direktīvas </w:t>
      </w:r>
      <w:r w:rsidR="00000000" w:rsidRPr="00000000" w:rsidDel="00000000">
        <w:rPr>
          <w:rtl w:val="0"/>
        </w:rPr>
        <w:t xml:space="preserve">2017/541</w:t>
      </w:r>
      <w:r w:rsidR="00000000" w:rsidRPr="00000000" w:rsidDel="00000000">
        <w:rPr>
          <w:rtl w:val="0"/>
        </w:rPr>
        <w:t xml:space="preserve"> par terorisma apkarošanu un ar ko aizstāj Padomes Pamatlēmumu 2002/475/TI un groza Padomes Lēmumu 2005/671/TI.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24-TA-2094</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24-TA-2094</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noteikumu_konsolidētā_versija_24-TA-2094.docx</dc:title>
</cp:coreProperties>
</file>

<file path=docProps/custom.xml><?xml version="1.0" encoding="utf-8"?>
<Properties xmlns="http://schemas.openxmlformats.org/officeDocument/2006/custom-properties" xmlns:vt="http://schemas.openxmlformats.org/officeDocument/2006/docPropsVTypes"/>
</file>