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21. jūnija noteikumos Nr. 442 "Kārtība, kādā izsniedzamas, anulējamas vai uz laiku apturamas atļaujas starptautiskajiem kravas pārvadājumiem ar autotransportu""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25-TA-1393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