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Bauskas novada pašvaldībai piekrītošā nekustamā īpašuma "Čiku šķūnīši" Ceraukstes pagastā, Bauskas novadā, daļas pārņemšanu bez atlīdzības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un likuma </w:t>
      </w:r>
      <w:r w:rsidR="00000000" w:rsidRPr="00000000" w:rsidDel="00000000">
        <w:rPr>
          <w:rtl w:val="0"/>
        </w:rPr>
        <w:t xml:space="preserve">"Par autoceļiem" 4. pantu</w:t>
      </w:r>
      <w:r w:rsidR="00000000" w:rsidRPr="00000000" w:rsidDel="00000000">
        <w:rPr>
          <w:rtl w:val="0"/>
        </w:rPr>
        <w:t xml:space="preserve"> pārņemt bez atlīdzības valsts īpašumā un nodot Satiksmes ministrijas valdījumā Bauskas novada pašvaldībai piekrītošā nekustamā īpašuma "Čiku šķūnīši" (nekustamā īpašuma kadastra Nr. 4050 004 0072) daļu – zemes vienību (zemes vienības kadastra apzīmējums 4050 004 0106) 0,04 ha platībā – Ceraukstes pagastā, Bauskas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w:t>
      </w:r>
      <w:r w:rsidR="00000000" w:rsidRPr="00000000" w:rsidDel="00000000">
        <w:rPr>
          <w:rtl w:val="0"/>
        </w:rPr>
        <w:t xml:space="preserve">"Par autoceļiem" 7. panta pirmajai daļai</w:t>
      </w:r>
      <w:r w:rsidR="00000000" w:rsidRPr="00000000" w:rsidDel="00000000">
        <w:rPr>
          <w:rtl w:val="0"/>
        </w:rPr>
        <w:t xml:space="preserve"> izmantot publiskās lietošanas transporta infrastruktūras izveidošanai un uzturēšanai, īstenojot projektu "Eiropas standarta platuma 1435 mm dzelzceļa līnijas izbūve "Rail Baltica" koridorā caur Igauniju, Latviju un Lietuvu";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Bauskas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Bauskas novada pašvaldības pilnvarojumu parakstīt nostiprinājuma lūgumu par nekustamā īpašuma ierakstīšanu zemesgrāmatā un īpašuma tiesību nostiprināšanu uz Bauskas novada pašvaldības vārda, kā arī veikt citas nepieciešamās darbības attiecīgā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Bauskas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 bez atsevišķas Bauskas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24-TA-979</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24-TA-979</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rīkojuma_projekts_24-TA-979.docx</dc:title>
</cp:coreProperties>
</file>

<file path=docProps/custom.xml><?xml version="1.0" encoding="utf-8"?>
<Properties xmlns="http://schemas.openxmlformats.org/officeDocument/2006/custom-properties" xmlns:vt="http://schemas.openxmlformats.org/officeDocument/2006/docPropsVTypes"/>
</file>