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izplatīšanas un kvalitātes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Farmācijas likuma</w:t>
      </w:r>
      <w:r w:rsidR="00000000" w:rsidRPr="00000000" w:rsidDel="00000000">
        <w:rPr>
          <w:rStyle w:val="paragraph"/>
          <w:i w:val="1"/>
          <w:rtl w:val="0"/>
        </w:rPr>
        <w:t xml:space="preserve"> 5.panta 3. un 25.punktu un 19.pantu</w:t>
      </w:r>
      <w:r>
        <w:br/>
      </w:r>
      <w:r w:rsidR="00000000" w:rsidRPr="00000000" w:rsidDel="00000000">
        <w:rPr>
          <w:rStyle w:val="paragraph"/>
          <w:i w:val="1"/>
          <w:rtl w:val="0"/>
        </w:rPr>
        <w:t xml:space="preserve">(MK 08.10.2013. noteikumu Nr.1046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zāļu (izņemot veterinārās zāles), tajā skaitā homeopātisko zāļu un augu izcelsmes zāļu, izplatīšanas un kvalitātes kontroles kārtību, kā arī zāļu pieejamības analīzei nepieciešamo zāļu vairumtirdzniecības realizācijas datu izplatīšanas kārtību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ražotas rūpnieciski vai pagatavotas, izmantojot metodi, kas ietver rūpniecisku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saskaņā ar recepti izgatavotas aptiekā konkrētam pacientam (</w:t>
      </w:r>
      <w:r w:rsidR="00000000" w:rsidRPr="00000000" w:rsidDel="00000000">
        <w:rPr>
          <w:i w:val="1"/>
          <w:rtl w:val="0"/>
        </w:rPr>
        <w:t xml:space="preserve">formula magistralis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izgatavotas aptiekā atbilstoši farmakopejas monogrāfijām un ko paredzēts nepastarpināti piegādāt pacientiem, kurus apkalpo attiecīgā aptieka (</w:t>
      </w:r>
      <w:r w:rsidR="00000000" w:rsidRPr="00000000" w:rsidDel="00000000">
        <w:rPr>
          <w:i w:val="1"/>
          <w:rtl w:val="0"/>
        </w:rPr>
        <w:t xml:space="preserve">formula officinalis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 fiziska persona ieved, izved, nosūta pa pastu vai saņem pa pastu personīgai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 saņem un nosūta pasta sūtījumos. Tas attiecas arī uz valstīm, kuras nav Eiropas Savienības un Eiropas Ekonomikas zonas valstis (turpmāk – trešās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 tiek dāvinātas.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Brīvajās zonās, brīvostās, speciālajās ekonomiskajās zonās, muitas noliktavās, preču pagaidu uzglabāšanas vietās, kā arī citās muitas dienesta norādītajās vai apstiprinātajās vietās piemēro zāļu izplatīšanas un kvalitātes kontroles prasības, kā arī kontroles un uzraudzības pasākumus, kas noteikti šajos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17.03.2020.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defektu ir tad, ja par zālēm saņemts ziņojums, kurā norādīts, ka tām nav zāļu reģistrācijas dokumentācijā noteiktās kvalitātes;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defekts zālēm ir tad, ja visa zāļu ražošanas sērija vai tās daļa neatbilst noteiktajām prasībām un zāles ir bīstamas lietotājam, arī ja tas ir saistīts ar produkta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īpašnieks ir persona, kas minēta normatīvajos aktos par zāļu reģistrēšanas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atsaukšana ir darbības, kuras veic, lai izņemtu zāļu sēriju no izplatīšanas un lietotāju tīkla;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mazumtirdzniecība ir zāļu izplatīšana iedzīvotājiem no aptiekas;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vairumtirdzniecība ir darbības, kurās ietilpst zāļu iegāde, glabāšana, piegāde vai eksportēšana (zāļu izvešana no Eiropas Savienības dalībvalsts muitas teritorijas uz trešajām valstīm), arī ja šīs darbības notiek brīvajās zonās, brīvostās, speciālajās ekonomiskajās zonās, muitas noliktavās vai preču pagaidu uzglabāšanas vietās un citās muitas dienesta norādītajās vai apstiprinātajās vietās, izņemot zāļu piegādi iedzīvotājiem;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08.10.2013. noteikumiem Nr.1046)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dāvinājums ir zāļu izplatīšana bez maksas, ievērojot šo noteikumu </w:t>
      </w:r>
      <w:r w:rsidR="00000000" w:rsidRPr="00000000" w:rsidDel="00000000">
        <w:rPr>
          <w:rtl w:val="0"/>
        </w:rPr>
        <w:t xml:space="preserve">10.</w:t>
      </w:r>
      <w:r w:rsidR="00000000" w:rsidRPr="00000000" w:rsidDel="00000000">
        <w:rPr>
          <w:rtl w:val="0"/>
        </w:rPr>
        <w:t xml:space="preserve">punktā noteiktās prasības neatkarīgi no tā, kurš tirgus dalībnieks zāles dāvina;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starpniecības darījums ar zālēm ir visas darbības saistībā ar zāļu pārdošanu vai iepirkšanu (izņemot zāļu vairumtirdzniecību), kuras neietver fizisku rīkošanos ar zālēm un sastāv no sarunām, kas norisinās neatkarīgi citas juridiskas vai fiziskas personas vārdā;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laba izplatīšanas prakse ir kvalitātes nodrošināšanas sistēmas daļa, kas garantē, ka zāļu kvalitāte tiek saglabāta visos piegādes ķēdes posmos no zāļu ražotnes līdz aptiekai vai ārstniecības iestādei, sociālās aprūpes institūcijai, praktizējošiem veterinārārstiem, prakses ārstiem vai veterinārmedicīniskās aprūpes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pārpakošana ir zāļu primārā iepakojuma pārvietošana no viena sekundārā iepakojuma citā sekundārā iepakojumā, lietošanas instrukcijas ievietošana sekundārā iepakojumā vai piestiprināšana zāļu iepakojumam (arī izmantojot uzlīmi), kā arī uzlīmes vai jauna marķējuma piestiprināšana iepakojumam vai marķējuma teksta daļas aizklāšana;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faktiskā nepieejamība ir situācija, kad nevienam no zāļu ražotājiem vai lieltirgotavām faktiski nav iespēju piegādāt zāles (zāļu krājumā nav zāļu) aptiekai, ārstniecības iestādei, sociālās aprūpes institūcijai, kā arī praktizējošiem veterinārārstiem un veterinārmedicīniskās aprūpes iestādēm pēc to pieprasījuma. Attiecībā uz zālēm, kuras ir iekļautas normatīvajos aktos par ambulatorajai ārstēšanai paredzēto zāļu un medicīnisko ierīču iegādes izdevumu kompensācijas kārtību minētajā kompensējamo zāļu sarakstā (turpmāk – kompensējamo zāļu saraksts) piegādes nevar nodrošināt 24 stundu laikā, attiecībā uz pārējām zālēm – 48 stundu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mākslīgā nepieejamība ir situācija, kad zāļu lieltirgotava atsaka aptiekai piegādāt konkrētas zāles, lai gan šīs zāles tajā brīdī ir attiecīgās zāļu lieltirgotavas krājumos, kā arī situācija, kad aptieka nav pieprasījusi konkrētās zāles tai zāļu lieltirgotavai, kurā tās bija pieejamas saskaņā ar Zāļu valsts aģentūras publicēto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03.12.2013. noteikumiem Nr. 1386; MK 02.02.2016. noteikumiem Nr. 84; MK 17.03.2020.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paralēlā importēšana ir to nacionālajā reģistrācijas procedūrā (arī savstarpējā atzīšanas procedūrā un decentralizētajā procedūrā) reģistrēto zāļu pirmreizēja laišana tirgū Latvijā izplatīšanai aptiekai, ārstniecības iestādei, sociālās aprūpes institūcijām, praktizējošiem veterinārārstiem, prakses ārstiem un veterinārmedicīniskās aprūpes iestādei, kuras piegādātas no Eiropas Ekonomikas zonas valsts, ja tās laiž tirgū zāļu vairumtirgotājs, kurš nav šo zāļu ražotājs, zāļu reģistrācijas īpašnieks vai viņa pilnvarots pārstāvis (turpmāk – paralēlais importētājs).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paralēlā izplatīšana ir to centralizētajā reģistrācijas procedūrā reģistrēto zāļu laišana tirgū Latvijā, kuras piegādātas no Eiropas Ekonomikas zonas valsts, ja tās laiž tirgū zāļu vairumtirgotājs, kurš nav šo zāļu ražotājs, zāļu reģistrācijas īpašnieks vai viņa pilnvarots pārstāvis (turpmāk – paralēlais izplatītājs).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Centralizētā reģistrācijas procedūra ir zāļu reģistrācija atbilstoši Eiropas Parlamenta un Padomes 2004.gada 31.marta Regulai (EK) Nr. </w:t>
      </w:r>
      <w:r w:rsidR="00000000" w:rsidRPr="00000000" w:rsidDel="00000000">
        <w:rPr>
          <w:rtl w:val="0"/>
        </w:rPr>
        <w:t xml:space="preserve">726/2004</w:t>
      </w:r>
      <w:r w:rsidR="00000000" w:rsidRPr="00000000" w:rsidDel="00000000">
        <w:rPr>
          <w:rtl w:val="0"/>
        </w:rPr>
        <w:t xml:space="preserve">, ar ko nosaka cilvēkiem paredzēto un veterināro zāļu reģistrēšanas un uzraudzības Kopienas procedūras un izveido Eiropas Zāļu aģentūru (turpmāk – Eiropas Parlamenta un Padomes regula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Narkotisko un psihotropo zāļu piegādēm no Eiropas Ekonomikas zonas valsts un uz Eiropas Ekonomikas zonas valsti papildus šajos noteikumos noteiktajām prasībām ievēro prasības, kas noteiktas Narkotisko un psihotropo vielu un zāļu, kā arī prekursoru likumīgās aprites 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04.03.2021. noteikumiem Nr. 146)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dāvinājums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dāvina tikai ārstniecības iestādei vai sociālās aprūpes institūcijai, ievērojot normatīvo aktu prasības par zāļu iegādes, uzglabāšanas, izlietošanas un uzskaites kārtību ārstniecības iestādēs un sociālās aprūpes institūcijās;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saņemta ārstniecības iestādes vai sociālās aprūpes institūcijas rakstiska piekrišana konkrētu zāļu saņemšanai, kurā norādīts dāvināmo zāļu nosaukums, stiprums vai koncentrācija, forma, daudzums vienā iepakojumā un iepakojumu skaits. Ja zāles dāvina ārstniecības iestādei, dāvinātās zāles un to daudzums atbilst ārstniecības iestādes darbības profilam, darba apjomam un ir piemērotas ārstniecības iestādē esošo pacientu ārstēšanai. Ja zāles dāvina sociālās aprūpes institūcijai, dāvinātās zāles ir piemērotas sociālās aprūpes institūcijā esošo pacientu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sociālās aprūpes institūcijām dāvina tikai reģistrētas bezrecepšu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iestādei dāvinājumā atļauts saņemt: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reģistrētās zāles, kuras nav iekļautas kompensējamo zāļu sarakstā (neattiecas uz kompensējamo zāļu saraksta C saraksta zālēm un gadījumiem, kad kompensējamo zāļu saraksta zāles ir paredzētas pacientam ar tādu diagnozi, pie kuras šo zāļu iegāde netiek kompensēta);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nereģistrētās zāles, kas pieejamas lietošanai līdzjūtības dēļ atbilstoši Eiropas Parlamenta un Padomes regulas Nr. 726/2004 83. panta 2. punktam, (turpmāk − līdzjūtības zāles) šo noteikumu 94.</w:t>
      </w:r>
      <w:r w:rsidR="00000000" w:rsidRPr="00000000" w:rsidDel="00000000">
        <w:rPr>
          <w:vertAlign w:val="superscript"/>
          <w:rtl w:val="0"/>
        </w:rPr>
        <w:t xml:space="preserve">3 </w:t>
      </w:r>
      <w:r w:rsidR="00000000" w:rsidRPr="00000000" w:rsidDel="00000000">
        <w:rPr>
          <w:rtl w:val="0"/>
        </w:rPr>
        <w:t xml:space="preserve">3.3. apakšpunktā minētās programmas ietvaros, tikai tai ārstniecības iestādei, kura norādīta attiecīgajā nereģistrēto zāļu izplatīšanas atļaujā. Zāļu dāvinātājs nodrošina Eiropas Parlamenta un Padomes regulas Nr. 726/2004 83. panta 8. punktā minēto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dāvinātājs nodrošina, lai pacienti, kurus ārstē ar dāvinātajām zālēm, ārstēšanu ar šīm zālēm var turpināt tik ilgi, cik tas nepieciešams, vai līdz laikam, kad šīs zāles tiks iekļautas kompensējamo zāļu sarakstā un būs pieejamas zāļu iegādes kompensācijas sistēmas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saņemšanas laikā līdz zāļu derīguma termiņa beigām ir atlicis ne mazāk par vienu gadu, bet, ja zāļu kopējais lietošanas laiks ir mazāks par vienu gadu, līdz zāļu derīguma termiņa beigām ir ne mazāk par pusi no kopējā zāļu lietošanas laika;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dāvinājumu noformē ar pavadzīmi;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dāvinātājs nodrošina neizlietoto dāvinājuma zāļu savākšanu un iznīcināšanu atbilstoši bīstamo atkritumu apriti reglamentējošajiem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17.03.2020. noteikumiem Nr. 148)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Zāļu vairumtirdzniecības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Zāles vairumtirdzniecībā drīkst izplatīt komersants vai persona, kas reģistrēta Valsts ieņēmumu dienestā kā saimnieciskās darbības veicējs (turpmāk – saimnieciskās darbības veicējs), kuram saskaņā ar normatīvajiem aktiem par farmaceitiskās darbības licencēšanas kārtību, ir Zāļu valsts aģentūras izsniegta: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speciāla atļauja (licence) zāļu lieltirgotavas atvēršanai (darbībai);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 atļauja (licence) zāļu ražošanai vai importēšanai, kas dod tiesības atļaujas turētājam izplatīt vairumtirdzniecībā savas saražotās zāles, kuras Zāļu valsts aģentūra, izsniedzot minēto speciālo atļauju (licenci), ir iekļāvusi datu bāzē atbilstoši normatīvajiem aktiem par farmaceitiskās darbības licencēšanas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27.07.2010. noteikumiem Nr.693)</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 624; MK 02.02.2016. noteikumiem Nr. 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08.10.2013. noteikumiem Nr.1046)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sniedz zāļu uzglabāšanas pakalpojumu muitas noliktavā, 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minētā speciālā atļauja (licence) zāļu lieltirgotavas atvēršanai (darbībai) ir nepieciešama atļaujas muitas noliktavas darbībai turētājam, ja zāles muitas noliktavā uzglabā ilgāk par 72 stundām.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punktā minētā persona (turpmāk – zāļu vairum­tirgotājs), izplatot zāles vairumtirdzniecībā,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laikā nodrošina telpu, iekārtu un aprīkojuma pieejamību Veselības inspekcijas un Zāļu valsts aģentūras amatpersonām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iegādājas zāles tikai no tādām personām (tai skaitā citās valstīs reģistrētām), kurām ir tiesības izplatīt zāles vairumtirdzniecībā;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 zāles (vai nosūta pasta sūtījumā) tikai personām, kurām ir tiesības izplatīt zāles vairumtirdzniecībā un mazumtirdzniecībā, un ārstniecības iestādēm, sociālās aprūpes institūcijām, praktizējošiem veterinārārstiem un veterinārmedicīniskās aprūpes iestādēm, kurām ir tiesības iegādāties zāles atbilstoši normatīvajiem aktiem par zāļu iegādes, uzglabāšanas, izlietošanas, uzskaites un iznīcināšanas kārtību ārstniecības iestādēs un sociālās aprūpes institūcijās un kārtību, kādā persona, kas nodarbojas ar veterinārmedicīnisko praksi, veic darbības ar narkotiskajām un psihotropajām zālēm, un kārtību, kādā persona, kas nodarbojas ar veterinārmedicīnisko praksi, iegādājas, uzglabā un izlieto zāles, kā arī personām, kurām Zāļu valsts aģentūra ir atļāvusi iegādāties zāles savas darbības nodrošināšanai. Zāles piegādā, nesadalot sekundāro iepakojumu, izņemot gadījumu, ja tās ir pārpakotas;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ārkārtas situācijas plānu, lai sadarbībā ar attiecīgo zāļu ražotāju vai zāļu īpašnieku vai arī pēc Veselības inspekcijas rīkojuma nodrošinātu efektīvu zāļu atsaukšanu no tirgus;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elektroniski uzskaita jebkuru darījumu ar saņemtajām un piegādātajām zālēm, izmantojot pirkšanas un pārdošanas rēķinus, preču pavadzīmes, importa vai eksporta deklarācijas (ja tādas ir), kā arī citus dokumentus, un nodrošina Veselības inspekcijai un Zāļu valsts aģentūrai iespēju bez kavēšanās netraucēti piekļūt elektroniski uzkrātajiem datiem, kā arī saņemt šo datu kopijas vai izdrukas. Par zālēm, arī par tām, kuras ir starpniecības darījuma priekšmets, elektroniskajā uzskaites sistēmā norāda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forma un stiprums vai koncentrācija;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skaits iepakojumā;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datums un laiks, kad zāles saņemtas vai nosūtītas;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daudzums, kuru saņem, piegādā vai kas ir starpniecības darījumu priekšmets;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sērijas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ražotājs;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saņēmēja vai piegādātāja nosaukums un adrese, kā arī dati tā identificēšanai;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Latvijā reģistrētām zālēm un paralēli importētām zālēm – produkta numurs, ko Zāļu valsts aģentūra piešķir katram zāļu iepakojuma lielumam un kas norādīts Latvijas zāļu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centralizēti reģistrētām zālēm un paralēli izplatāmām zālēm – Eiropas Zāļu aģentūras piešķirtais Eiropas Savienības numurs katras zāļu formas stipruma iepakojuma lielumam, kas norādīts Latvijas zāļu reģistrā kā produkta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nereģistrētām zālēm – identifikācijas numurs, kas norādīts šo noteikumu 86. un 94. punktā minētajā nereģistrētu zāļu izplatīšanas atļaujā individuāli piešķirtām zālēm;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statuss – ir vai nav pārdošanā;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zāles, ko vairumtirgotājam nosūtījuši atpakaļ preču saņēmēji, iekļaujot atpakaļnosūtītāja nosaukumu;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cena, par kādu zāles pārdotas zāļu saņēmējam;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lai šo noteikumu </w:t>
      </w:r>
      <w:r w:rsidR="00000000" w:rsidRPr="00000000" w:rsidDel="00000000">
        <w:rPr>
          <w:rtl w:val="0"/>
        </w:rPr>
        <w:t xml:space="preserve">12.5.</w:t>
      </w:r>
      <w:r w:rsidR="00000000" w:rsidRPr="00000000" w:rsidDel="00000000">
        <w:rPr>
          <w:rtl w:val="0"/>
        </w:rPr>
        <w:t xml:space="preserve">apakšpunktā minētie dati tiktu glabāti un būtu pieejami Veselības inspekcijas un Zāļu valsts aģentūras amatpersonām vismaz piecus gadus, bet attiecībā uz narkotiskām un psihotropām zālēm un vielām – vismaz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 zāļu labu izplatīšanas praksi atbilstoši Eiropas Komisijas publicētajām zāļu labas izplatīšanas prakses pamatnostādnēm (valsts valodā pieejamas Zāļu valsts aģentūras tīmekļa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pienācīgu un nepārtrauktu zāļu piegādi aptiekām, kuras saņēmušas speciālu atļauju (licenci) aptiekas atvēršanai (darbībai) (turpmāk –aptieka), un personām, kurām ir atļauts piegādāt zāles, lai nodrošinātu pacientu vajadzības, kā arī izpildot sabiedriskā pakalpojuma saistības, pastāvīgi garantē pietiekama zāļu klāsta pieejamību un jebkura pasūtītā zāļu daudzuma piegādi atbilstoši pieprasījumam īsā laikposmā arī no tirgus izņemto zāļu vietā, ja zāļu izplatīšana ir apturēta un zāles izņem no tirgus saskaņā ar šo noteikumu </w:t>
      </w:r>
      <w:r w:rsidR="00000000" w:rsidRPr="00000000" w:rsidDel="00000000">
        <w:rPr>
          <w:rtl w:val="0"/>
        </w:rPr>
        <w:t xml:space="preserve">115.1.</w:t>
      </w:r>
      <w:r w:rsidR="00000000" w:rsidRPr="00000000" w:rsidDel="00000000">
        <w:rPr>
          <w:rtl w:val="0"/>
        </w:rPr>
        <w:t xml:space="preserve">apakšpunktu. Vairumtirgotājs, kurš specializējies konkrēta ražotāja zāļu pārdošanā un piegādē, garantē šajā apakšpunktā noteikto pienākumu izpildi attiecībā uz šī ražotāja zālēm;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zāles, kuras pieprasa steidzami piegādāt un kuras atrodas zāļu krājumā, zāļu vairumtirgotājs piegādā pēc iespējas ātrāk, ņemot vērā attālumu līdz piegādes vietai. Zāles, kuras ir iekļautas kompensējamo zāļu sarakstā saskaņā ar normatīvajiem aktiem par ārstēšanai paredzēto zāļu iegādes izdevumu kompensācijas kārtību, pēc aptiekas pieprasījuma piegādā aptiekai 24 stundu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izplata tikai tās zāles, par kuru cenām ir sniegta informācija saskaņā ar normatīvajiem aktiem par zāļu cenu veidošanas principiem. Šī prasība nav attiecināma uz nereģistrētām zālēm;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bez kavēšanās informē Veselības inspekciju un, ja nepieciešams, zāļu reģistrācijas apliecības īpašnieku, ja saņemtās vai piedāvātās zāles ir viltotas vai ir pamats aizdomām, ka tās varētu būt viltotas;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izveido un uztur kvalitātes sistēmu, kurā saistībā ar darbības veidu un apjomu ir noteikti pienākumi, procesi un riska vadības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visās piegādēs zāļu kravai pievieno dokumentu, kurā ir norādīts: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piegādātais daudzums (par katrām zālēm);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12.5.1, 12.5.2., 12.5.10., 12.5.11., 12.5.12. un 12.5.15. apakšpunktā minēto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sērijas numurs tām bezrecepšu zālēm, kuras ir iekļautas Komisijas 2015. gada 2. oktobra Deleģētās regulas Nr. 2016/161, ar ko papildina Eiropas Parlamenta un Padomes Direktīvu </w:t>
      </w:r>
      <w:r w:rsidR="00000000" w:rsidRPr="00000000" w:rsidDel="00000000">
        <w:rPr>
          <w:rtl w:val="0"/>
        </w:rPr>
        <w:t xml:space="preserve">2001/83/EK</w:t>
      </w:r>
      <w:r w:rsidR="00000000" w:rsidRPr="00000000" w:rsidDel="00000000">
        <w:rPr>
          <w:rtl w:val="0"/>
        </w:rPr>
        <w:t xml:space="preserve">, noteicot detalizētus noteikumus par drošuma pazīmēm uz cilvēkiem paredzētu zāļu iesaiņojuma (turpmāk – deleģētā regula Nr. 2016/161), II pielikumā, un recepšu zālēm, izņemot recepšu zāles, kuras ir iekļautas deleģētās regulas Nr. 2016/161 I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apstiprina par labas izplatīšanas prakses ievērošanu atbildīgo amatpersonu, kura ir farmaceits ar vismaz viena gada pieredzi zāļu vairumtirdzniecībā vai persona ar kvalifikāciju, kāda noteikta atbildīgajai amatpersonai normatīvajos aktos par zāļu ražošanas kontroli, un vismaz viena gada pieredzi zāļu vairumtirdzniecībā (šīs prasības ir attiecināmas arī uz atbildīgās amatpersonas aizvietotāju);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zālēm, kuras izplata aptiekai, ārstniecības iestādei, sociālās aprūpes institūcijām, praktizējošiem veterinārārstiem, prakses ārstiem un veterinārmedicīniskās aprūpes iestādēm, informācija marķējumā un lietošanas instrukcijā ir norādīta valsts valodā saskaņā ar normatīvajiem aktiem par zāļu marķēšanas kārtību un zāļu lietošanas instrukcijai izvirzāmajām prasībām. Zālēm, kuras izplata vairumtirdzniecībā, lai tās eksportētu uz trešo valsti vai piegādātu citai Eiropas Ekonomikas zonas valstij, pavaddokumentā skaidri ir norādīts "Zāles paredzētas eksportēt uz trešajām valstīm vai piegādāt citai Eiropas Ekonomikas zonas valstij". Paralēli importētām zālēm pavaddokumentā papildus norāda "Paralēli importētas zāles";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pārliecinās, vai saņemtās zāles nav viltotas, pārbaudot uz zāļu ārējā iepakojuma esošās zāļu drošuma pazīmes, kas minētās deleģētās regulas Nr.  </w:t>
      </w:r>
      <w:r w:rsidR="00000000" w:rsidRPr="00000000" w:rsidDel="00000000">
        <w:rPr>
          <w:rtl w:val="0"/>
        </w:rPr>
        <w:t xml:space="preserve">2016/161</w:t>
      </w:r>
      <w:r w:rsidR="00000000" w:rsidRPr="00000000" w:rsidDel="00000000">
        <w:rPr>
          <w:rtl w:val="0"/>
        </w:rPr>
        <w:t xml:space="preserve"> 3. panta 2. punkta "a" un "b" apakšpunktā, un izpilda zāļu vairumtirgotājam noteiktos pienākumus saskaņā ar deleģētās regulas Nr.  </w:t>
      </w:r>
      <w:r w:rsidR="00000000" w:rsidRPr="00000000" w:rsidDel="00000000">
        <w:rPr>
          <w:rtl w:val="0"/>
        </w:rPr>
        <w:t xml:space="preserve">2016/161</w:t>
      </w:r>
      <w:r w:rsidR="00000000" w:rsidRPr="00000000" w:rsidDel="00000000">
        <w:rPr>
          <w:rtl w:val="0"/>
        </w:rPr>
        <w:t xml:space="preserve"> 10., 11., 12., 13., 19., 20., 21., 22., 24. pantu, 35. panta 4. punktu, 38., 40. un 42.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atbilstoši deleģētās regulas Nr.  </w:t>
      </w:r>
      <w:r w:rsidR="00000000" w:rsidRPr="00000000" w:rsidDel="00000000">
        <w:rPr>
          <w:rtl w:val="0"/>
        </w:rPr>
        <w:t xml:space="preserve">2016/161</w:t>
      </w:r>
      <w:r w:rsidR="00000000" w:rsidRPr="00000000" w:rsidDel="00000000">
        <w:rPr>
          <w:rtl w:val="0"/>
        </w:rPr>
        <w:t xml:space="preserve"> 23. pantam verificē un dzēš uz zāļu iepakojuma esošo unikālo identifikatoru Latvijas Zāļu repozitoriju sistēmā, izplatot: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ģimenes ārsta praksēm, feldšerpunktiem un feldšeru–vecmāšu punktiem;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sociālās aprūpes institūcijām;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personām, kurām ir Zāļu valsts aģentūras izsniegta atļauja zāļu iegādei saskaņā ar Farmācijas likuma 48. panta pirmo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praktizējošiem veterinārārstiem un veterinārmedicīniskās aprūpes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ieslodzījuma vietu ārstniecības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zāles Neatliekamās medicīniskās palīdzības dienestam, tai skaitā iegādājoties zāles valsts materiālajām rezervēm;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Aizsardzības ministrijas Nacionālo bruņoto spēku ārstniecības iestādēm, kuras zāles iegādājas civilās aizsardzības un katastrofu pārvaldības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izmantojot Zāļu valsts aģentūras informācijas sistēmu, katru darbdienu līdz plkst. 10.00 elektroniski iesniedz Zāļu valsts aģentūrā informāciju atbilstoši šo noteikumu 12.5.10., 12.5.11. un 12.5.12. apakšpunktam, norādot krājumā esošo zāļu iepakojumu skaitu uz konkrēto dienu un atsevišķi norādot Latvijas tirgum paredzētos krājumus un krājumus, kas paredzēti piegādei uz citām Eiropas Savienības dalībvalstīm vai eksportēšanai.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27.07.2010. noteikumiem Nr. 693; MK 08.10.2013. noteikumiem Nr. 1046; MK 03.12.2013. noteikumiem Nr. 1386; MK 02.02.2016. noteikumiem Nr. 84; MK 15.01.2019. noteikumiem Nr. 38; MK 17.03.2020. noteikumiem Nr. 148; 12.14. apakšpunkta jaunā redakcija stājas spēkā 01.07.2021., sk. 171.</w:t>
      </w:r>
      <w:r w:rsidR="00000000" w:rsidRPr="00000000" w:rsidDel="00000000">
        <w:rPr>
          <w:rStyle w:val="paragraph"/>
          <w:i w:val="1"/>
          <w:vertAlign w:val="superscript"/>
          <w:rtl w:val="0"/>
        </w:rPr>
        <w:t xml:space="preserve">16 </w:t>
      </w:r>
      <w:r w:rsidR="00000000" w:rsidRPr="00000000" w:rsidDel="00000000">
        <w:rPr>
          <w:rStyle w:val="paragraph"/>
          <w:i w:val="1"/>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vai saimnieciskās darbības veicējs, kuram izsniegta speciāla atļauja (licence) aptiekas atvēršanai (darbībai), izplata zāles ārstniecības iestādēm, sociālās aprūpes institūcijām, praktizējošiem veterinārārstiem un veterinārmedicīniskās aprūpes iestādēm, nodrošinot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12.13.</w:t>
      </w:r>
      <w:r w:rsidR="00000000" w:rsidRPr="00000000" w:rsidDel="00000000">
        <w:rPr>
          <w:rtl w:val="0"/>
        </w:rPr>
        <w:t xml:space="preserve">, </w:t>
      </w:r>
      <w:r w:rsidR="00000000" w:rsidRPr="00000000" w:rsidDel="00000000">
        <w:rPr>
          <w:rtl w:val="0"/>
        </w:rPr>
        <w:t xml:space="preserve">12.16.</w:t>
      </w:r>
      <w:r w:rsidR="00000000" w:rsidRPr="00000000" w:rsidDel="00000000">
        <w:rPr>
          <w:rtl w:val="0"/>
        </w:rPr>
        <w:t xml:space="preserve"> un </w:t>
      </w:r>
      <w:r w:rsidR="00000000" w:rsidRPr="00000000" w:rsidDel="00000000">
        <w:rPr>
          <w:rtl w:val="0"/>
        </w:rPr>
        <w:t xml:space="preserve">12.17.</w:t>
      </w:r>
      <w:r w:rsidR="00000000" w:rsidRPr="00000000" w:rsidDel="00000000">
        <w:rPr>
          <w:rtl w:val="0"/>
        </w:rPr>
        <w:t xml:space="preserve"> apakšpunktā un III nodaļā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08.10.2013. noteikumiem Nr. 1046; MK 03.12.2013. noteikumiem Nr. 1386; MK 15.01.2019. noteikumiem Nr. 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12.2.</w:t>
      </w:r>
      <w:r w:rsidR="00000000" w:rsidRPr="00000000" w:rsidDel="00000000">
        <w:rPr>
          <w:rtl w:val="0"/>
        </w:rPr>
        <w:t xml:space="preserve">apakšpunktā minēto nosacījumu, zāļu vairumtirgotājs gadījumos, ja zāles iegūtas no cita zāļu vairumtirgotāja, pārbauda, vai zāļu piegādātājs vairumtirgotājs ievēro šo noteikumu </w:t>
      </w:r>
      <w:r w:rsidR="00000000" w:rsidRPr="00000000" w:rsidDel="00000000">
        <w:rPr>
          <w:rtl w:val="0"/>
        </w:rPr>
        <w:t xml:space="preserve">12.7.</w:t>
      </w:r>
      <w:r w:rsidR="00000000" w:rsidRPr="00000000" w:rsidDel="00000000">
        <w:rPr>
          <w:rtl w:val="0"/>
        </w:rPr>
        <w:t xml:space="preserve">apakšpunktā noteikto labu izplatīšanas praksi un vai zāļu piegādātājam zāļu lieltirgotavai ir šo noteikumu </w:t>
      </w:r>
      <w:r w:rsidR="00000000" w:rsidRPr="00000000" w:rsidDel="00000000">
        <w:rPr>
          <w:rtl w:val="0"/>
        </w:rPr>
        <w:t xml:space="preserve">11.1.</w:t>
      </w:r>
      <w:r w:rsidR="00000000" w:rsidRPr="00000000" w:rsidDel="00000000">
        <w:rPr>
          <w:rtl w:val="0"/>
        </w:rPr>
        <w:t xml:space="preserve">apakšpunktā vai </w:t>
      </w:r>
      <w:r w:rsidR="00000000" w:rsidRPr="00000000" w:rsidDel="00000000">
        <w:rPr>
          <w:rtl w:val="0"/>
        </w:rPr>
        <w:t xml:space="preserve">13.</w:t>
      </w:r>
      <w:r w:rsidR="00000000" w:rsidRPr="00000000" w:rsidDel="00000000">
        <w:rPr>
          <w:rtl w:val="0"/>
        </w:rPr>
        <w:t xml:space="preserve">punktā minētā licence. Ja zāles iegūtas no zāļu ražotāja, zāļu vairumtirgotājs pārbauda, vai ražotājam ir šo noteikumu </w:t>
      </w:r>
      <w:r w:rsidR="00000000" w:rsidRPr="00000000" w:rsidDel="00000000">
        <w:rPr>
          <w:rtl w:val="0"/>
        </w:rPr>
        <w:t xml:space="preserve">11.2.</w:t>
      </w:r>
      <w:r w:rsidR="00000000" w:rsidRPr="00000000" w:rsidDel="00000000">
        <w:rPr>
          <w:rtl w:val="0"/>
        </w:rPr>
        <w:t xml:space="preserve">apakšpunktā minētā licence zāļu ražošanai vai šo noteikumu </w:t>
      </w:r>
      <w:r w:rsidR="00000000" w:rsidRPr="00000000" w:rsidDel="00000000">
        <w:rPr>
          <w:rtl w:val="0"/>
        </w:rPr>
        <w:t xml:space="preserve">13.</w:t>
      </w:r>
      <w:r w:rsidR="00000000" w:rsidRPr="00000000" w:rsidDel="00000000">
        <w:rPr>
          <w:rtl w:val="0"/>
        </w:rPr>
        <w:t xml:space="preserve">punktā minētā licence. Ja zāles iegūtas no zāļu importētāja, zāļu vairumtirgotājs pārbauda, vai importētājam ir šo noteikumu </w:t>
      </w:r>
      <w:r w:rsidR="00000000" w:rsidRPr="00000000" w:rsidDel="00000000">
        <w:rPr>
          <w:rtl w:val="0"/>
        </w:rPr>
        <w:t xml:space="preserve">11.2.</w:t>
      </w:r>
      <w:r w:rsidR="00000000" w:rsidRPr="00000000" w:rsidDel="00000000">
        <w:rPr>
          <w:rtl w:val="0"/>
        </w:rPr>
        <w:t xml:space="preserve">apakšpunktā minētā licence zāļu importēšanai.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kas grozīta ar MK 03.12.2013. noteikumiem Nr.1386)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zāles tieši saņem no trešās valsts un tās nav paredzēts laist tirgū Latvijā vai citā Eiropas Ekonomikas zonas valstī, bet zāles ir iegādātas trešajās valstīs no personām, kuras ir tiesīgas piegādāt zāles, zāļu vairumtirgotājam nepiemēro šo noteikumu </w:t>
      </w:r>
      <w:r w:rsidR="00000000" w:rsidRPr="00000000" w:rsidDel="00000000">
        <w:rPr>
          <w:rtl w:val="0"/>
        </w:rPr>
        <w:t xml:space="preserve">12.2.</w:t>
      </w:r>
      <w:r w:rsidR="00000000" w:rsidRPr="00000000" w:rsidDel="00000000">
        <w:rPr>
          <w:rtl w:val="0"/>
        </w:rPr>
        <w:t xml:space="preserve">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kāda persona, kas minēta šo noteikumu </w:t>
      </w:r>
      <w:r w:rsidR="00000000" w:rsidRPr="00000000" w:rsidDel="00000000">
        <w:rPr>
          <w:rtl w:val="0"/>
        </w:rPr>
        <w:t xml:space="preserve">12.17.</w:t>
      </w:r>
      <w:r w:rsidR="00000000" w:rsidRPr="00000000" w:rsidDel="00000000">
        <w:rPr>
          <w:rtl w:val="0"/>
        </w:rPr>
        <w:t xml:space="preserve"> apakšpunktā, verificē un dzēš uz zāļu iepakojuma esošo unikālo identifikatoru Latvijas Zāļu repozitoriju sistēmā saskaņā ar šo noteikumu </w:t>
      </w:r>
      <w:r w:rsidR="00000000" w:rsidRPr="00000000" w:rsidDel="00000000">
        <w:rPr>
          <w:rtl w:val="0"/>
        </w:rPr>
        <w:t xml:space="preserve">12.17.</w:t>
      </w:r>
      <w:r w:rsidR="00000000" w:rsidRPr="00000000" w:rsidDel="00000000">
        <w:rPr>
          <w:rtl w:val="0"/>
        </w:rPr>
        <w:t xml:space="preserve"> apakšpunktu, tad šī prasība netiek attiecināta uz zāļu vairumtirgotāju.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Zāļu vairumtirgotājs nodrošina, ka šo noteikumu 12.5. apakšpunktā minētie dati, kuri tiek uzglabāti elektroniskajās sistēmās, ir saprotami, salasāmi un viegli pieejami, ir aizsargāti pret nelikumīgu piekļuvi, datu zudumu vai bojājumu. Minētos datus dublē vai izveido rezerves kopijas, pārnesot datus uz citu glabāšanas sistēmu, kā arī saglabā šo elektronisko datu uzglabāšanas sistēmu auditācijas pierakstus. Datus uzglabā piecus gadus, un pēc Veselības inspekcijas vai Zāļu valsts aģentūras pieprasījuma tos ir iespējams eksportēt no elektroniskās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01.01.2021., sk. 171.</w:t>
      </w:r>
      <w:r w:rsidR="00000000" w:rsidRPr="00000000" w:rsidDel="00000000">
        <w:rPr>
          <w:rStyle w:val="paragraph"/>
          <w:i w:val="1"/>
          <w:vertAlign w:val="superscript"/>
          <w:rtl w:val="0"/>
        </w:rPr>
        <w:t xml:space="preserve">15</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2 </w:t>
      </w:r>
      <w:r w:rsidR="00000000" w:rsidRPr="00000000" w:rsidDel="00000000">
        <w:rPr>
          <w:rtl w:val="0"/>
        </w:rPr>
        <w:t xml:space="preserve">punktā minētās personas nodrošina šo noteikumu 12.1. apakšpunktā minēto prasību izpildi un rīcību ar zālēm saskaņā ar normatīvajiem aktiem par zāļu ievešanu un izvešanu.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01.01.2021., sk. 171.</w:t>
      </w:r>
      <w:r w:rsidR="00000000" w:rsidRPr="00000000" w:rsidDel="00000000">
        <w:rPr>
          <w:rStyle w:val="paragraph"/>
          <w:i w:val="1"/>
          <w:vertAlign w:val="superscript"/>
          <w:rtl w:val="0"/>
        </w:rPr>
        <w:t xml:space="preserve">15 </w:t>
      </w:r>
      <w:r w:rsidR="00000000" w:rsidRPr="00000000" w:rsidDel="00000000">
        <w:rPr>
          <w:rStyle w:val="paragraph"/>
          <w:i w:val="1"/>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zāļu vairumtirgotājiem, kuri izplata zāles Latvijā saskaņā ar Farmācijas likuma 25.</w:t>
      </w:r>
      <w:r w:rsidR="00000000" w:rsidRPr="00000000" w:rsidDel="00000000">
        <w:rPr>
          <w:vertAlign w:val="superscript"/>
          <w:rtl w:val="0"/>
        </w:rPr>
        <w:t xml:space="preserve">1</w:t>
      </w:r>
      <w:r w:rsidR="00000000" w:rsidRPr="00000000" w:rsidDel="00000000">
        <w:rPr>
          <w:rtl w:val="0"/>
        </w:rPr>
        <w:t xml:space="preserve"> panta nosacījumiem (citā Eiropas Ekonomikas zonas valstī izsniegta speciālā atļauja (licence) zāļu vairumtirdzniecībai vai zāļu ražošanai/importēšanai), attiecas šajos noteikumos zāļu vairumtirgotājam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Ekonomikas zonas valstī reģistrēts uzņēmums, kuram mītnes valstī ir izsniegta speciālā atļauja (licence) zāļu vairumtirdzniecībai vai zāļu ražošanai/importēšanai, pirms zāļu vairumtirdzniecības uzsākšanas Latvijas Republikas teritorijā paziņo Zāļu valsts aģentūrai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Ekonomikas zonas valstī piešķirtās speciālās atļaujas (licences) veidu, piešķiršanas datumu, numuru un valsts kompetento iestādi, kura ir piešķīrusi speciālo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komersanta filiāles firmu, reģistrācijas numuru Uzņēmumu reģistrā, juridisko un uzņēmuma darbības vietas adresi, tālruņa un faksa numuru,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labas izplatīšanas praksi atbildīgās amatpersonas vārdu, uzvārdu, darbavietas faktisko adresi, tālruņa un faksa numuru un citus saziņas 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Veselības inspekcija saskaņā ar Farmācijas likuma 25.</w:t>
      </w:r>
      <w:r w:rsidR="00000000" w:rsidRPr="00000000" w:rsidDel="00000000">
        <w:rPr>
          <w:vertAlign w:val="superscript"/>
          <w:rtl w:val="0"/>
        </w:rPr>
        <w:t xml:space="preserve">1</w:t>
      </w:r>
      <w:r w:rsidR="00000000" w:rsidRPr="00000000" w:rsidDel="00000000">
        <w:rPr>
          <w:rtl w:val="0"/>
        </w:rPr>
        <w:t xml:space="preserve"> panta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no attiecīgās ārvalsts kompetentās institūcijas informāciju par uzņēmuma licenci un atbilstoši kompetencei nodrošina informācijas apmaiņu ar ārvalstīm;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uzņēmumus par sabiedrisko pakalpojumu saistībām.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Zāļu vairumtirgotājs norīko amatpersonu, kas ir atbildīga par sabiedrisko pakalpojumu saistību izpildi, un nodrošina, lai minētā amatpersona būtu pieejama (pa telefonu vai izmantojot citus saziņas līdzekļus) jebkurā diennakts laikā, arī ja ārkārtas situācijā (patogēnu, toksīnu, ķīmisku vielu vai kodolstarojuma izplatīšanās, katastrofas, dabas stihijas, epidēmijas, tajā skaitā pandēmijas) aptiekas vai ārstniecības iestādes steidzami pieprasa zāles.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Zāļu lieltirgotava: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savā tīmekļa vietnē sabiedrībai viegli pieejamu informāciju par izplatāmām zālēm un to cenām;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Zāļu valsts aģentūrai un norāda zāļu lieltirgotavas tīmekļa vietnes adresi, kurā ir pieejama informācija par zālēm un to cenām.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11.1. un 11.2. apakšpunktā un 12.</w:t>
      </w:r>
      <w:r w:rsidR="00000000" w:rsidRPr="00000000" w:rsidDel="00000000">
        <w:rPr>
          <w:vertAlign w:val="superscript"/>
          <w:rtl w:val="0"/>
        </w:rPr>
        <w:t xml:space="preserve">1</w:t>
      </w:r>
      <w:r w:rsidR="00000000" w:rsidRPr="00000000" w:rsidDel="00000000">
        <w:rPr>
          <w:rtl w:val="0"/>
        </w:rPr>
        <w:t xml:space="preserve"> un 13. punktā minētās personas paziņo Zāļu valsts aģentūrai zāļu realizācijas datus (tai skaitā par paralēli importētām un paralēli izplatītām zālēm un zālēm, kuras nav paredzēts laist tirgū Latvijā, bet kuras tiek izvestas uz Eiropas Savienības dalībvalstīm vai eksportētas uz trešajām valstīm) par katru mēnesi līdz nākamā mēneša piecpadsmitajam datumam vai par citu Zāļu valsts aģentūras pieprasīto laikposmu. Paziņojumā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formu, stiprumu vai koncentrāciju, skaitu iepakojumā, izplatīto iepakojumu skaitu un zāļu pārdošanas cenu;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reģistrētām zālēm un paralēli importētām zālēm – šo noteikumu 12.5.10. apakšpunktā minēto informāciju, centralizēti reģistrētām zālēm un paralēli izplatāmām zālēm – šo noteikumu 12.5.11.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nereģistrētām zālēm – šo noteikumu 12.5.12.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saņēmēju, iekļaujot norādi "aptieka", "zāļu lieltirgotava", "ārstniecības iestāde", "veterinārmedicīniskās aprūpes iestāde", "praktizējošs veterinārārsts", "prakses ārsts", "eksportēts", "piegādāts uz Eiropas Ekonomikas zonas valsti" un "cits saņēmējs" (konkretizējot, ja tāds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 624; MK 08.10.2013. noteikumiem Nr. 1046; MK 03.12.2013. noteikumiem Nr. 1386; MK 02.02.2016. noteikumiem Nr. 84;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Zāļu valsts aģentūras pieprasījuma, īpaši saistībā ar farmakovigilances sistēmu, reģistrācijas īpašnieks iesniedz Zāļu valsts aģentūrā visus datus par zāļu pārdošanas apjomiem un jebkurus citus tā īpašumā (valdījumā) esošus datus, kas attiecas uz izlietoto zāļu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Īpašas zāļu vairumtirdzniecības prasības zāļu piegādei uz citām Eiropas Savienības dalībvalstīm vai zāļu eksportēšanai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17.03.2020. noteikumu Nr. 148 redakcijā; nodaļa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savā tīmekļa vietnē publicē kompensējamo zāļu sarakstā iekļautās zāles, attiecībā uz kurām Nacionālais veselības dienests un zāļu reģistrācijas īpašnieks vai arī zāļu lieltirgotājs ir noslēdzis līgumu par finansiālo līdzdalību.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veic šo noteikumu 20.</w:t>
      </w:r>
      <w:r w:rsidR="00000000" w:rsidRPr="00000000" w:rsidDel="00000000">
        <w:rPr>
          <w:vertAlign w:val="superscript"/>
          <w:rtl w:val="0"/>
        </w:rPr>
        <w:t xml:space="preserve">1</w:t>
      </w:r>
      <w:r w:rsidR="00000000" w:rsidRPr="00000000" w:rsidDel="00000000">
        <w:rPr>
          <w:rtl w:val="0"/>
        </w:rPr>
        <w:t xml:space="preserve"> punktā minēto zāļu pieejamības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1</w:t>
      </w:r>
      <w:r w:rsidR="00000000" w:rsidRPr="00000000" w:rsidDel="00000000">
        <w:rPr>
          <w:rtl w:val="0"/>
        </w:rPr>
        <w:t xml:space="preserve"> punktā minētās zāles ir aizliegts piegādāt uz Eiropas Savienības dalībvalsti vai eksportēt,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reģistrācijas īpašnieks vai vairumtirgotājs ir paziņojis par zāļu piegādes pārtraukumu, kas tiek piemērots līdz zāļu piegādes atjaunošanas brīdim;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mēnešu laikā lieltirgotavā ir konstatēta zāļu faktiskā nepieejamība.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informāciju par zālēm, kas atbilst šo noteikumu 20.</w:t>
      </w:r>
      <w:r w:rsidR="00000000" w:rsidRPr="00000000" w:rsidDel="00000000">
        <w:rPr>
          <w:vertAlign w:val="superscript"/>
          <w:rtl w:val="0"/>
        </w:rPr>
        <w:t xml:space="preserve">3</w:t>
      </w:r>
      <w:r w:rsidR="00000000" w:rsidRPr="00000000" w:rsidDel="00000000">
        <w:rPr>
          <w:rtl w:val="0"/>
        </w:rPr>
        <w:t xml:space="preserve"> punktā minētajiem nosacījumiem, nekavējoties, bet ne vēlāk kā darbdienas laikā publicē savā tīmekļa vietnē, norādot attiecīgo zāļu nosaukumu, zāļu reģistrācijas numuru, zāļu formu, stiprumu vai koncentrāciju, kā arī šo noteikumu 20.</w:t>
      </w:r>
      <w:r w:rsidR="00000000" w:rsidRPr="00000000" w:rsidDel="00000000">
        <w:rPr>
          <w:vertAlign w:val="superscript"/>
          <w:rtl w:val="0"/>
        </w:rPr>
        <w:t xml:space="preserve">3 </w:t>
      </w:r>
      <w:r w:rsidR="00000000" w:rsidRPr="00000000" w:rsidDel="00000000">
        <w:rPr>
          <w:rtl w:val="0"/>
        </w:rPr>
        <w:t xml:space="preserve">1. apakšpunktā minētajā gadījumā – prognozējamo ierobežojuma ilgumu, kas tiek noteikts saskaņā ar zāļu reģistrācijas īpašnieka vai vairumtirgotāja sniegto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 var atļaut šo noteikumu 20.</w:t>
      </w:r>
      <w:r w:rsidR="00000000" w:rsidRPr="00000000" w:rsidDel="00000000">
        <w:rPr>
          <w:vertAlign w:val="superscript"/>
          <w:rtl w:val="0"/>
        </w:rPr>
        <w:t xml:space="preserve">3 </w:t>
      </w:r>
      <w:r w:rsidR="00000000" w:rsidRPr="00000000" w:rsidDel="00000000">
        <w:rPr>
          <w:rtl w:val="0"/>
        </w:rPr>
        <w:t xml:space="preserve">punktā minētās zāles piegādāt uz Eiropas Savienības dalībvalsti vai eksportēt: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kopējie zāļu krājumi lieltirgotavās pēc pieteiktās piegādes vai eksporta veikšanas būs pieejami vismaz vienu mēnesi (mēneša patēriņa apjomu aprēķina, ņemot vērā pēdējo triju mēnešu vidējo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īpašu apsvērumu dēļ, neradot zāļu pieejamības risku iedzīvotājiem.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Zāļu valsts aģentūra atļautu šo noteikumu 20.</w:t>
      </w:r>
      <w:r w:rsidR="00000000" w:rsidRPr="00000000" w:rsidDel="00000000">
        <w:rPr>
          <w:vertAlign w:val="superscript"/>
          <w:rtl w:val="0"/>
        </w:rPr>
        <w:t xml:space="preserve">4 </w:t>
      </w:r>
      <w:r w:rsidR="00000000" w:rsidRPr="00000000" w:rsidDel="00000000">
        <w:rPr>
          <w:rtl w:val="0"/>
        </w:rPr>
        <w:t xml:space="preserve">punktā minēto zāļu piegādi uz citu Eiropas Savienības dalībvalsti vai eksportēšanu, zāļu vairumtirgotājs iesniedz Zāļu valsts aģentūrā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reģistrācijas numuru, zāļu nosaukumu, zāļu formu, stiprumu vai koncentrāciju, skaitu iepakojumā, produkta numuru (atbilstoši Zāļu valsts aģentūras reģistram), uz citu Eiropas Savienības dalībvalsti piegādājamo vai eksportējamo iepakojumu skaitu un paziņošanas brīdī krājumā esošo iepakojumu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datumu, kad paredzēta šajā punktā minētā zāļu piegāde uz citu Eiropas Savienības dalībvalsti vai eksportēšana;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pamatojumu zāļu pieejamības nodrošināšanai iedzīvotājiem.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Zāļu valsts aģentūra izsniedz atļauju veikt zāļu piegādi uz Eiropas Savienības dalībvalsti vai eksportu ne vēlāk kā piecu darbdienu laikā no šo noteikumu 20.</w:t>
      </w:r>
      <w:r w:rsidR="00000000" w:rsidRPr="00000000" w:rsidDel="00000000">
        <w:rPr>
          <w:vertAlign w:val="superscript"/>
          <w:rtl w:val="0"/>
        </w:rPr>
        <w:t xml:space="preserve">6 </w:t>
      </w:r>
      <w:r w:rsidR="00000000" w:rsidRPr="00000000" w:rsidDel="00000000">
        <w:rPr>
          <w:rtl w:val="0"/>
        </w:rPr>
        <w:t xml:space="preserve">punktā minētā iesnieguma saņemšanas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Šajā nodaļā noteiktais piegāžu vai eksporta aizliegums attiecas uz zālēm, kas ir paredzētas Latvijas tirgum.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labas izplatīšanas prakses prasības vispārēja jeb atvērta tipa aptiekai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17.03.2020. noteikumu Nr. 148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Zāļu izplatīšanas procesā nedrīkst mainīties zāļu īpašības.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kurai izsniegta speciālā atļauja (licence) aptiekas atvēršanai (darbībai), izveido kvalitātes sistēmu, lai nodrošinātu,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ko izplata, ir atļautas atbilstoši Eiropas Kopienas un Latvijas Republikas tiesību aktiem (reģistrētas Latvijas zāļu reģistrā, reģistrētas centralizētā procedūrā vai citā Eiropas Ekonomikas zonas valstī, kā arī atļautas nereģistrētas zāles);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uzglabāšanas apstākļus nepārtraukti novēro (tajā skaitā zāļu trans­portēšanas laikā), un tie atbilst ražotāja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zālēm nav iespējama cita produkta piejaukšana vai sajaukšana ar citu produktu;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uzglabāto zāļu apgrozījums notiek atbilstoši šajā nodaļā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uzglabā drošā un neapdraudētā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pasūtītās zāles piegādā adresātam saskaņā ar šo noteikumu 12.8.apakš­punktu;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noteikta jebkura produkta kvalitātes defektu atklāšanas kārtība un ir paredzēta efektīva atsaukšanas procedūra.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Zāļu pasūtījumus adresē tikai tām personām, kurām ir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apakšpunktā minētā speciālā atļauja (licence), vai šo noteikumu </w:t>
      </w:r>
      <w:r w:rsidR="00000000" w:rsidRPr="00000000" w:rsidDel="00000000">
        <w:rPr>
          <w:rtl w:val="0"/>
        </w:rPr>
        <w:t xml:space="preserve">13.</w:t>
      </w:r>
      <w:r w:rsidR="00000000" w:rsidRPr="00000000" w:rsidDel="00000000">
        <w:rPr>
          <w:rtl w:val="0"/>
        </w:rPr>
        <w:t xml:space="preserve">punktā minētajām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normatīvajos aktos par aptieku darbību noteiktajiem nosacījumiem aptiekas vadītājs nodrošina rakstisku procedūru izstrādi par zāļu izņemšanu no pārdodamajiem zāļu krājumiem, zāļu atpakaļnosūtīšanu un atsaukšanu saskaņā ar šo noteikumu </w:t>
      </w:r>
      <w:r w:rsidR="00000000" w:rsidRPr="00000000" w:rsidDel="00000000">
        <w:rPr>
          <w:rtl w:val="0"/>
        </w:rPr>
        <w:t xml:space="preserve">31.</w:t>
      </w:r>
      <w:r w:rsidR="00000000" w:rsidRPr="00000000" w:rsidDel="00000000">
        <w:rPr>
          <w:rtl w:val="0"/>
        </w:rPr>
        <w:t xml:space="preserve">punktā minētajiem nosacījumiem, tai skaitā viltojumu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Procedūru aprakstus ar parakstu apstiprina aptiekas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Aptiekas vadītājs nodrošina, ka katru zāļu pirkšanas un pārdošanas operāciju protokolē (veic pierakstus). Pierakstos (protokolos) iekļauj datus, pēc kuriem var izsekot visām nozīmīgākajām darbībām vai notikumiem. Pierakstus (protokolus) glabā piecus gadus, un tie ir viegli pieejami. Pierakstos (protokolos) ir norādīta šo noteikumu </w:t>
      </w:r>
      <w:r w:rsidR="00000000" w:rsidRPr="00000000" w:rsidDel="00000000">
        <w:rPr>
          <w:rtl w:val="0"/>
        </w:rPr>
        <w:t xml:space="preserve">12.5.</w:t>
      </w:r>
      <w:r w:rsidR="00000000" w:rsidRPr="00000000" w:rsidDel="00000000">
        <w:rPr>
          <w:rtl w:val="0"/>
        </w:rPr>
        <w:t xml:space="preserve">apakšpunktā minētā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Aptiekas vadītājs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iekārtas un aprīkojums ir tāds, lai nodrošinātu atbilstošu zāļu saglabāšanu un izplatīšanu. Mērīšanas līdzekļi ir kalibrēti un verificēti;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saņemšanā nodrošina šādu prasību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saņemšanas vietu ierīko tā, lai zāles izkraušanas laikā tiktu aizsargātas no laikapstākļu ietekmes. Saņemšanas vietu atdala no uzglabāšanas vietas. Pārbauda, vai saņemtas pasūtītās zāles un vai zāļu iepakojums nav bojāts;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kurām ir nepieciešami īpaši uzglabāšanas apstākļi (piemēram, narkotiskās zāles, zāles, kurām nepieciešama īpaša uzglabāšanas temperatūra, – imunoloģiskie preparāti), nekavējoties identificē un uzglabā atbilstoši procedūru aprakstam un šo noteikumu </w:t>
      </w:r>
      <w:r w:rsidR="00000000" w:rsidRPr="00000000" w:rsidDel="00000000">
        <w:rPr>
          <w:rtl w:val="0"/>
        </w:rPr>
        <w:t xml:space="preserve">29.3.</w:t>
      </w:r>
      <w:r w:rsidR="00000000" w:rsidRPr="00000000" w:rsidDel="00000000">
        <w:rPr>
          <w:rtl w:val="0"/>
        </w:rPr>
        <w:t xml:space="preserve">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uzglabāšanā nodrošina šādu prasību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uzglabā atbilstoši zāļu marķējumā un lietošanas instrukcijā noteiktajam uzglabāšanas temperatūras režīmam, ievērojot, ka: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istabas temperatūra ir no +15 °C līdz +25 °C;</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vēsa vieta ir no +8 °C līdz +15 °C;</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auksta vieta ir no +2 °C līdz +8 °C;</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termolabilās zāles (pret augstāku vai zemāku temperatūru jutīgas zāles) uzglabā aukstā telpā (aukstumkamerā) vai ledusskapī, nodrošinot atbilstošu temperatūras režīmu un tā reģistrēšanu;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 gaismu jutīgās zāles uzglabā gaismu necaurlaidīgās vietās (piemēram, cieši noslēgti konteineri, speciāls iepakojums). Ja zāles nav īpašā gaismu necaurlaidīgā iepakojumā, tās glabā tumšā vietā;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gaistošas vielas un pret mitrumu jutīgas vielas uzglabā vēsā vietā cieši noslēgtas. Higroskopiskas vielas glabā sau­sā telpā hermētiski noslēgtos traukos vai plastikāta iepakojumos, ja nepieciešams, trauku noslēdz un parafinē;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krāsvielas un smaržvielas uzglabā atsevišķi no pārējām zālēm un vielām (piemēram, atsevišķos skapjos cieši noslēgtā iepakojumā);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augus un to drogas uzglabā sausā, labi vēdināmā telpā. Ārstniecības augu un to drogu glabāšanai izmanto stikla, papīra vai plastikāta iepakojumu. Augus, kuri satur ēteriskās eļļas, glabā cieši noslēgtā iepakojumā;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periodiski pārrauga un pieraksta zāļu uzglabāšanas telpas temperatūras režīmu;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zālēm nepieciešama īpaša uzglabāšanas temperatūra (piemēram, imunoloģiskiem preparātiem), uzglabāšanas vietu aprīko ar temperatūru reģistrējošām ierīcēm vai citām ierīcēm, kas indicētu periodus, kad īpašais temperatūras režīms nav uzturēts. Kontrolei jābūt tādai, lai nodrošinātu šāda temperatūras režīma uzturēšanu visās uzglabāšanas vietas daļās;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lai uzglabāšanas vieta būtu tīra, atbrīvota no nepiederošām lietām, putekļiem un kaitēkļiem, un veic attiecīgus piesardzības pasākumus pret zāļu izlīšanu, izbiršanu vai iepakojuma bojājumu, mikrobioloģisko piesārņojumu un savstarpēju piesārņošanu vai sajaukšanos;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lai krājumu apgrozības sistēma darbotos pēc principa, ka pirmās izplata zāles, kurām pirmajām beidzas derīguma termiņš (</w:t>
      </w:r>
      <w:r w:rsidR="00000000" w:rsidRPr="00000000" w:rsidDel="00000000">
        <w:rPr>
          <w:i w:val="1"/>
          <w:rtl w:val="0"/>
        </w:rPr>
        <w:t xml:space="preserve">FEFO</w:t>
      </w:r>
      <w:r w:rsidR="00000000" w:rsidRPr="00000000" w:rsidDel="00000000">
        <w:rPr>
          <w:rtl w:val="0"/>
        </w:rPr>
        <w:t xml:space="preserve"> princips), kā arī īsteno regulāras, periodiskas sistēmas darbības pārbaudes. Produktus pēc to derīguma termiņa vai uzglabāšanas laika beigām uzglabā atsevišķi no lietojamiem krājumiem, tos aizliegts piegādāt vai pārdot;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ir aizdomas par iespējamu zāļu piesārņojumu, kā arī zāles ar bojātu iepakojuma aizvākojumu (zīmogu) vai bojātu iepakojumu izņem no pārdodamiem krājumiem un, ja tās nekavējoties neiznīcina, uzglabā atsevišķi tā, lai tās nevarētu maldīgi sajaukt ar citām precēm vai pārdot. Ja nepieciešams, šādas zāles iznīcina saskaņā ar normatīvajiem aktiem par bīstamo atkritumu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Aptiekas vadītājs nodrošina, ka zāļu piegādes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transportē tā, lai: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nezūd to identifikācija;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nepiesārņojas un savstarpēji nesajaucas ar citiem produktiem vai materiāliem;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būtu pasargātas pret izlīšanu, izbiršanu, iepakojuma bojāšanu vai zādzību;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būtu drošā vietā (neapdraudētas) un netiktu pakļautas neatbilstošai temperatūras, gaismas, mitruma vai citai nelabvēlīgai ietekmei, kā arī tiktu aizsargātas pret mikrobioloģisko piesārņojumu un kaitēkļiem;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kuru uzglabāšanā nepieciešams īpašs kontrolēts temperatūras režīms, transportē, ievērojot šo noteikumu </w:t>
      </w:r>
      <w:r w:rsidR="00000000" w:rsidRPr="00000000" w:rsidDel="00000000">
        <w:rPr>
          <w:rtl w:val="0"/>
        </w:rPr>
        <w:t xml:space="preserve">29.3.8.</w:t>
      </w:r>
      <w:r w:rsidR="00000000" w:rsidRPr="00000000" w:rsidDel="00000000">
        <w:rPr>
          <w:rtl w:val="0"/>
        </w:rPr>
        <w:t xml:space="preserve">apakšpunktā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transportē zāles (komercpārvadātājs), veic nepiecie­šamos piesardzības pasākumus, lai transportlīdzeklis netiktu izmantots nelikumīgai zāļu pārvadāšanai, un informē tiesībaizsardzības institūcijas, ja ir aizdomas, ka transportlīdzekli izmanto nelikumīgi.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Aptiekas vadītājs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atpakaļnosūtīšanas gadījumā, ja zālēm nav kvalitātes defektu, tās uzglabā tā, lai novērstu šo zāļu atkārtotu izplatīšanu, kamēr nav pieņemts lēmums par to izlietošanu;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atsauktu zāles, veic šādas darbības: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izstrādā ārkārtas situācijas plānu neatliekamai zāļu atsaukšanai un zāļu atsaukšanas procedūru, ja atsaukšana nav neatliekama, kā arī norīko personu, kura atbild par atsaukšanas procedūras izpildi un koordināciju;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atsaukšanas operāciju protokolē tās norises laikā. Protokoli Veselības inspekcijas amatpersonām ir pieejami aptiekā;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piegāžu protokolēšanas sistēmu izveido tā, lai visus zāļu piegādes galamērķus varētu nekavējoties identificēt un ar tiem sazināties;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zāles tiek atsauktas, paziņo par zāļu atsaukšanu personām, kurām tās ir piegādātas;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atsauc zāles vai konkrētu zāļu sēriju, atbilstoši attiecīgajai kvalitātes defektu klasei informē personas, kurām tās ir piegādātas;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zāles atsauc saskaņā ar reģistrācijas īpašnieka, zāļu ražotāja vai Veselības inspekcijas apstiprināto paziņojumu;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atsauktos produktus no pārdodamo zāļu krājumiem izņem nekavējoties un uzglabā nodalītā un drošā vieta, marķētus ar norādi "nav paredzēts pārdošanai";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viltotas zāles, kuras ir atklātas izplatīšanas tīklā, uzglabā atsevišķi no citām zālēm, lai novērstu jebkuru sajaukšanas iespēju. Tās ir skaidri marķētas ar īpašu norādi "nav paredzēts pārdošanai", un par tām nekavējoties fakta atklāšanas dienā paziņo reģistrācijas īpašniekam un Veselības inspekcijai;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zāļu atdošanu, noraidīšanu un atsaukšanu, kas marķētas ar norādi "nav paredzēts pārdošanai", kā arī viltotu zāļu saņemšanu protokolē attiecīgās operācijas norises laikā. Par katru gadījumu pieņem lēmumu par zāļu iznīcināšanu, to dokumentē un protokolē.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 1386 redakcijā, kas grozīta ar MK 02.02.2016. noteikumiem Nr. 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uzraudzītu labas izplatīšanas principu ieviešanu un atbilstību, aptiekas vadītājs nodrošina paškontroli un protokolē paškontroles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paralēlās importēšanas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Zāļu paralēlo importēšanu atļauj tikai tad, ja paralēlais importētājs saņēmis Zāļu valsts aģentūras atļauju paralēli importēto zāļu izplatīšanai Latvijas Republikā atbilstoši šajā nodaļā noteiktajām prasībām un minētā atļauja ir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importētājs par paralēli importētām zālēm pieprasa no personām, no kurām zāles iegādājas citā Eiropas Ekonomikas zonās valstī, šo noteikumu </w:t>
      </w:r>
      <w:r w:rsidR="00000000" w:rsidRPr="00000000" w:rsidDel="00000000">
        <w:rPr>
          <w:rtl w:val="0"/>
        </w:rPr>
        <w:t xml:space="preserve">1.</w:t>
      </w:r>
      <w:r w:rsidR="00000000" w:rsidRPr="00000000" w:rsidDel="00000000">
        <w:rPr>
          <w:rtl w:val="0"/>
        </w:rPr>
        <w:t xml:space="preserve"> pielikuma II un II A daļā minēto informāciju. Paralēlais importētājs, kurš paralēli importētās zāles piegādā citam zāļu vairumtirgotājam, sniedz šim zāļu vairumtirgotājam šo noteikumu </w:t>
      </w:r>
      <w:r w:rsidR="00000000" w:rsidRPr="00000000" w:rsidDel="00000000">
        <w:rPr>
          <w:rtl w:val="0"/>
        </w:rPr>
        <w:t xml:space="preserve">1.</w:t>
      </w:r>
      <w:r w:rsidR="00000000" w:rsidRPr="00000000" w:rsidDel="00000000">
        <w:rPr>
          <w:rtl w:val="0"/>
        </w:rPr>
        <w:t xml:space="preserve"> pielikuma II un II A 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Paralēlais importētājs par savu nodomu uzsākt paralēli importēto zāļu izplatīšanu Latvijā paziņo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īpašniekam (tirdzniecības atļaujas īpašniekam);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preču zīmes (zīmola) īpašniekam.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paralēli importētās zāles pārpako, paralēlais importētājs pēc zāļu preču zīmes (zīmola) īpašnieka pieprasījuma piegādā viņam pārpakotā produkta paraugu.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Zāļu preču zīmes (zīmola) īpašnieks nedrīkst izmantot preču zīmes (zīmola) tiesības, lai aizliegtu pārpakošanu,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zīmes (zīmola) īpašnieka izmantotās preču zīmes (zīmola) tiesības attiecībā uz tirdzniecības sistēmu, kuru viņš ir izveidojis, veicina mākslīgu tirgus sadalīšanu starp Eiropas Savienības dalībvalstīm;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pārpakošana neietekmē sākotnējos produkta apstākļus nelabvēlīgi;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jaunā iepakojuma ir norādīts, kurš produktu ir pārpakojis un ražojis;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pārpakotā produkta izplatīšanai paredzētais iepakojums nerada kaitējumu preču zīmei (zīmolam) un nebojā tās īpašnieka reputāciju;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zīmes (zīmola) īpašnieks saņem iepriekšēju paziņojumu, pirms pārpakotais produkts ir laists tirdzniecībā.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Paralēli importētās zāles ir reģistrētas (laistas brīvā apgrozījumā) Eiropas Ekonomikas zonas valstī. Zāļu paralēlā importēšana pieļaujama arī tad, ja reģistrācijas īpašnieks atsauc Latvijā reģistrēto zāļu reģistrāciju ekonomisku apsvērumu dēļ, kas nav saistīti ar zāļu drošumu, efektivitāti un kvalitāti, ja paralēlajam importētājam ir izdota šo noteikumu </w:t>
      </w:r>
      <w:r w:rsidR="00000000" w:rsidRPr="00000000" w:rsidDel="00000000">
        <w:rPr>
          <w:rtl w:val="0"/>
        </w:rPr>
        <w:t xml:space="preserve">34.</w:t>
      </w:r>
      <w:r w:rsidR="00000000" w:rsidRPr="00000000" w:rsidDel="00000000">
        <w:rPr>
          <w:rtl w:val="0"/>
        </w:rPr>
        <w:t xml:space="preserve"> punktā minētā atļauja paralēli importēto zāļu izplatīšanai Latvijā un šī atļauja ir spēkā.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34.</w:t>
      </w:r>
      <w:r w:rsidR="00000000" w:rsidRPr="00000000" w:rsidDel="00000000">
        <w:rPr>
          <w:rtl w:val="0"/>
        </w:rPr>
        <w:t xml:space="preserve"> punktā minēto atļauju, paralēlais importētājs Zāļu valsts aģentūrā iesniedz paralēli importēto zāļu izplatīšanas atļaujas pieprasījuma iesniegumu (turpmāk – iesniegums) saskaņā ar šo noteikumu </w:t>
      </w:r>
      <w:r w:rsidR="00000000" w:rsidRPr="00000000" w:rsidDel="00000000">
        <w:rPr>
          <w:rtl w:val="0"/>
        </w:rPr>
        <w:t xml:space="preserve">1.</w:t>
      </w:r>
      <w:r w:rsidR="00000000" w:rsidRPr="00000000" w:rsidDel="00000000">
        <w:rPr>
          <w:rtl w:val="0"/>
        </w:rPr>
        <w:t xml:space="preserve"> pielikumu, kurā ir iekļauts apliecinājums, ka paralēlais importētājs par nodomu uzsākt paralēli importēto zāļu izplatīšanu ir paziņojis attiecīgajam zāļu reģistrācijas īpašniekam (tirdzniecības atļaujas īpašniekam) un zāļu preču zīmes (zīmola) īpašniekam. Vienā iesniegumā var norādīt informāciju par viena nosaukuma paralēli importēto zāļu (ar vienu zāļu formu un vienu zāļu stiprumu) dažādiem iepakojuma veidiem un lielumiem, kā arī dažādām valstīm, no kurām paralēli importētās zāles piegādā.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Zāļu valsts aģentūra pēc iespējas ātrāk, bet ne vēlāk kā piecu darbdienu laikā no iesnieguma saņemšanas dienas Zāļu valsts aģentūrā veic šo noteikumu </w:t>
      </w:r>
      <w:r w:rsidR="00000000" w:rsidRPr="00000000" w:rsidDel="00000000">
        <w:rPr>
          <w:rtl w:val="0"/>
        </w:rPr>
        <w:t xml:space="preserve">39.</w:t>
      </w:r>
      <w:r w:rsidR="00000000" w:rsidRPr="00000000" w:rsidDel="00000000">
        <w:rPr>
          <w:rtl w:val="0"/>
        </w:rPr>
        <w:t xml:space="preserve"> punktā minētās iesniegtās informācijas primāro ekspertīzi. Primārajā ekspertīzē pārbauda, vai iesniegums ir noformēts atbilstoši šiem noteikumiem un vai ir iesniegti visi dokumenti. Nekavējoties elektroniski informē iesnieguma iesniedzēju par nepilnīgo, kļūdaino vai papildus iesniedzamo informāciju, kā arī pieprasa, lai šo noteikumu 1. pielikumā norādītās paralēli importēto zāļu izcelsmes valsts kompetentā iestāde sniedz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konkrētās zāles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ir reģistrētas (laistas brīvā apgrozījumā) un zāļu reģistrācija (tirdzniecības atļauja) ir spēkā, kā arī minētās atļaujas (reģistrācijas) numuru un piešķiršanas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reģistrācijas īpašnieka nosaukumu, juridisko un darbības vietas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ražotāja firmu, juridisko un darbības vietas adresi, kā arī informāciju par to, vai ražotāja licence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kvalitatīvo un kvantitatīvo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uzglabāšanas laiku un ieteicamos glabāšanas apstākļus;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primārās ekspertīzes pabeigšanas Zāļu valsts aģentūra pārbauda iesniegtos datus un dokumentus, ņemot vērā no citas Eiropas Ekonomikas zonas valsts saņemto informāciju (ja tāda ir), salīdzina tos ar attiecīgo Latvijā reģistrēto zāļu datiem un novērtē. Paralēli importētās zāles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paralēli importētās zāles ir reģistrētas (izsniegta tirdzniecības atļauja) Eiropas Ekonomikas zonas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paralēli importēto zāļu ražotājam (pārpakotājam) ir speciāla atļauja (licence) zāļu ražošanai, un ražošana atbilst labas ražošanas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importētām zālēm lietošanas instrukcija un marķējums (valsts valodā) atbilst noteikumiem par zāļu marķēšanas kārtību un zāļu lietošanas instrukcijai noteiktajām prasībām, instrukcija nav maldinoša un sniedz precīzu un pilnīgu informāciju par produkta dabu, sastāvu, terapeitisko efektu, lietošanu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paralēli importētās zāles ir identiskas Latvijā reģistrētām zālēm vai tām ir tikai tādas pieļaujamās atšķirības, kas norādītas normatīvajos aktos par zāļu marķēšanas kārtību un zāļu lietošanas instrukcijai noteiktajām prasībām. Atšķirības nedrīkst ietekmēt paralēli importēto zāļu terapeitisko efektu, radīt risku iedzīvotāju veselībai vai radīt maldinošu priekšstatu pacientam: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paralēli importētās zāles un Latvijā reģistrētās zāles ražo, izmantojot vienādas ražošanas metodes, tām ir vienādas aktīvās vielas un terapeitiskais efekts. Paralēli importēto zāļu ražotājs un šo noteikumu </w:t>
      </w:r>
      <w:r w:rsidR="00000000" w:rsidRPr="00000000" w:rsidDel="00000000">
        <w:rPr>
          <w:rtl w:val="0"/>
        </w:rPr>
        <w:t xml:space="preserve">39.</w:t>
      </w:r>
      <w:r w:rsidR="00000000" w:rsidRPr="00000000" w:rsidDel="00000000">
        <w:rPr>
          <w:rtl w:val="0"/>
        </w:rPr>
        <w:t xml:space="preserve"> punktā minētajā iesniegumā norādītais Latvijā reģistrēto zāļu ražotājs var būt viens un tas pats uzņēmums vai uzņēmumi tās pašas uzņēmumu grupas ietvaros, vai gadījumā, ja tie ir neatkarīgi uzņēmumi, paralēli importēto zāļu ražotājam un Latvijā reģistrēto zāļu ražotājam ir līgums ar vienu un to pašu zāļu reģistrācijas īpašnieku;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ražotāja ieviestā lietošanas metode un deva atbilst informācijai par lietošanu un devu Latvijā reģistrēto zāļu reģistrācijas dokumentācijā;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atšķirība (ja tāda ir) krāsvielās ir maza (cits krāsu kods);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atšķirību(-as), ja tāda(-as) ir, skaidri norāda marķējumā;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paralēli importētās zāles pārpako atbilstoši normatīvajiem aktiem par zāļu ražošanu un to marķējumu noformē atbilstoši normatīvajiem aktiem par zāļu marķēšanas kārtību un zāļu lietošanas instrukcijai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Zāļu valsts aģentūra novērtē paralēli importēto zāļu atbilstību šajā nodaļā noteiktajām prasībām un pēc iespējas ātrāk sagatavo novērtējuma ziņojumu, kā arī pēc paralēli importēto zāļu novērtēšanas pieņem lēmumu izsniegt atļauju paralēli importēto zāļu izplatīšanai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atteikt atļaujas izsniegšanu. Novērtējuma ziņojumu sagatavo un lēmumu izsniegt atļauju paralēli importēto zāļu izplatīšanai vai atteikt izsniegt atļauju pieņem šādā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dienu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 ja paralēli importētās zāles ir identiskas Latvijā reģistrētām zālēm (pieļaujama atšķirība tikai zāļu iepakojuma lielumā) − tām ir tāds pats nosaukums un stiprums, kā arī zāļu reģistrācijas īpašnieks un zāļu ražotājs atbilst šo noteikumu </w:t>
      </w:r>
      <w:r w:rsidR="00000000" w:rsidRPr="00000000" w:rsidDel="00000000">
        <w:rPr>
          <w:rtl w:val="0"/>
        </w:rPr>
        <w:t xml:space="preserve">41.4.1.</w:t>
      </w:r>
      <w:r w:rsidR="00000000" w:rsidRPr="00000000" w:rsidDel="00000000">
        <w:rPr>
          <w:rtl w:val="0"/>
        </w:rPr>
        <w:t xml:space="preserve"> apakšpunktam − vai ja informācija uz iepakojuma un lietošanas instrukcija ir valsts valodā;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 ja attiecīgās Latvijā reģistrētās zāles nav pieejamas tirgū un ja, laikus nesaņemot zāles, ir apdraudēta pacienta dzīvība vai radīts būtisks kaitējums pacienta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17.03.2020. noteikumiem Nr. 148)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paralēli importētās zāles atšķiras no Latvijā reģistrētām zālēm ar palīgvielām, Zāļu valsts aģentūra, ja nepieciešams, var veikt to šķīdības pārbaudi un pieprasīt no attiecīgās Eiropas Ekonomikas zonas valsts kompetentās iestādes ražošanas metodes aprakstu, par to rakstiski informējot attiecīgā iesnieguma iesniedzēju. Paraugus testēšanai pēc Zāļu valsts aģentūras pieprasījuma iesniedz paralēli importēto zāļu izplatīšanas atļaujas saņēmējs. Izdevumus, kas saistīti ar zāļu paraugu testēšanu, sedz paralēlais importētājs saskaņā 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Zāļu valsts aģentūra pieņem lēmumu atteikt paralēli importēto zāļu izplatīšanas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sniegtā informācija neatbilst šajā nodaļā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drošuma, efektivitātes un kvalitātes dēļ Latvijā reģistrēto zāļu izplatīšana ir aizliegta vai izplatīšana ir apturēta, vai zāles ir izņemtas no tirgus Latvijā vai citā Eiropas Ekonomikas zonas valstī;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reģistrēto zāļu reģistrācija ir anulēta vai apturēta saskaņā ar Farmācijas likumu un normatīvajiem aktiem par zāļu reģistrēšanas kārtību. Minētā norma neattiecas uz gadījumu, ja reģistrācijas pieprasītājs ir iesniedzis iesniegumu apturēt zāļu reģistrāciju un iemesls nav saistīts ar riskiem iedzīvotāju veselībai;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īpašnieks ir atsaucis Latvijā reģistrēto zāļu reģistrāciju un atsaukšanas iemesls ir saistīts ar riskiem iedzīvotāju veselībai (zāļu drošums, kvalitāte un efektivitāte);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nav pārreģistrētas;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pārreģistrācija ir atteikta.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saskaņā ar normatīviem aktiem par zāļu reģistrēšanas kārtību ir apstiprinātas izmaiņas reģistrācijas dokumentācijā Latvijā reģistrētām zālēm, attiecībā pret kurām izsniegta paralēli importēto zāļu izplatīšanas atļauja vai iesniegts iesniegums atļaujas saņemšanai, Zāļu valsts aģentūra elektroniski informē paralēlo importētāju un iesniedzēju: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izmaiņu apstiprināšanu un atlikušo zāļu krājumu izplatīšanu saskaņā ar šo noteikumu 78.</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79.</w:t>
      </w:r>
      <w:r w:rsidR="00000000" w:rsidRPr="00000000" w:rsidDel="00000000">
        <w:rPr>
          <w:rtl w:val="0"/>
        </w:rPr>
        <w:t xml:space="preserve">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izmaiņas ietekmē zāļu izsniegšanu (klasifikācijas maiņa), vai izmaiņas skar būtiskas zāļu reģistrācijas dokumentācijas daļas, kas atbilst I B vai II tipa izmaiņām reģistrācijas dokumentācijā vai kas saistītas ar reģistrācijas paplašināšanu saskaņā ar Eiropas Komisijas 2008. gada 24. novembra Regulu (EK) Nr.  </w:t>
      </w:r>
      <w:r w:rsidR="00000000" w:rsidRPr="00000000" w:rsidDel="00000000">
        <w:rPr>
          <w:rtl w:val="0"/>
        </w:rPr>
        <w:t xml:space="preserve">1234/2008</w:t>
      </w:r>
      <w:r w:rsidR="00000000" w:rsidRPr="00000000" w:rsidDel="00000000">
        <w:rPr>
          <w:rtl w:val="0"/>
        </w:rPr>
        <w:t xml:space="preserve"> par izmaiņu izskatīšanu cilvēkiem paredzētu zāļu un veterināro zāļu tirdzniecības atļauju nosacījumos (turpmāk – Eiropas Komisijas Regula Nr.  </w:t>
      </w:r>
      <w:r w:rsidR="00000000" w:rsidRPr="00000000" w:rsidDel="00000000">
        <w:rPr>
          <w:rtl w:val="0"/>
        </w:rPr>
        <w:t xml:space="preserve">1234/2008</w:t>
      </w:r>
      <w:r w:rsidR="00000000" w:rsidRPr="00000000" w:rsidDel="00000000">
        <w:rPr>
          <w:rtl w:val="0"/>
        </w:rPr>
        <w:t xml:space="preserve">), un izsniedz paralēlajam importētājam apstiprināto zāļu lietošanas instrukciju reģistrētajām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11.09.2012. noteikumiem Nr.624)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Paralēlais 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46. punktā minētās informācijas saņemšanas no Zāļu valsts aģentūras, ja izmaiņas izdarāmas zāļu lietošanas instrukcijā un marķējumā, iesniedz Zāļu valsts aģentūrā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paziņojot par izmaiņu ieviešanu paralēli importēto zāļu lietošanas instrukcijā un marķējumā;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rīkojas atbilstoši Zāļu valsts aģentūras sniegtajai informācijai par atlikušo zāļu krājumu izplatīšanas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Zāļu valsts aģentūrā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paziņojot par izmaiņām administratīvajos datos, kontaktinformācijā vai izplatāmo zāļu iepakojuma lielumā;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seko līdzi izmaiņām, kas attiecas uz reģistrētajām zālēm valstī, kura ir norādīta paralēli importēto zāļu izplatīšanas atļaujas pieprasījuma iesniegumā (1. pielikums) kā izcelsmes valsts, un informē Zāļu valsts aģentūru par izmaiņām, kas skar zāles un atlikušo zāļu krājumu izplatīšanas nosacījumus. Ja izmaiņas attiecas uz iesnieguma (1. pielikums) II, II A vai III daļā minēto informāciju, iesniedz Zāļu valsts aģentūrā iesniegumu par izmaiņām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mainās paralēli importēto zāļu izplatīšanas atļaujas īpašnieka rekvizīti, viņš par to rakstiski paziņo Zāļu valsts aģentūrai. Zāļu valsts aģentūra pieņem lēmumu piešķirt jaunu atļauju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Zāļu valsts aģentūra nosaka paralēli importēto zāļu piederību konkrētai klasifikācijas grupai atbilstoši Latvijā reģistrētām zālēm saskaņā ar normatīvajiem aktiem par zāļu klasifikācijas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mainās Latvijā reģistrēto zāļu piederība šo noteikumu </w:t>
      </w:r>
      <w:r w:rsidR="00000000" w:rsidRPr="00000000" w:rsidDel="00000000">
        <w:rPr>
          <w:rtl w:val="0"/>
        </w:rPr>
        <w:t xml:space="preserve">50.</w:t>
      </w:r>
      <w:r w:rsidR="00000000" w:rsidRPr="00000000" w:rsidDel="00000000">
        <w:rPr>
          <w:rtl w:val="0"/>
        </w:rPr>
        <w:t xml:space="preserve">punktā minētajai klasifikācijas grupai, paralēli importētās zāles izplata atbilstoši jaunajai zāļu klasifikācijas grupai, kāda noteikta Latvijā reģistrētām zālēm.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Paralēlais 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jebkuras darbības, kas saistīta ar zāļu piegādi no citas Eiropas Ekonomikas zonas valsts, reģistrācijas žurnālā vai citā šim mērķim paredzētā dokumentā izdara precīzu ierakstu, kas apliecina paralēli importēto zāļu izcelsmi, ievesto zāļu ražošanas sērijas numuru un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Veselības inspekcijai un Zāļu valsts aģentūrai informāciju par paralēli importētām zālēm pēc šo iestāžu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zāļu iepakojuma materiālu, ja, pārpakojot (pārmarķējot) zāles, iepakojumu neatver;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vienu paraugu no katras pārpakošanas operācijas produkta (zāles, iepakošanas materiālu, lietošanas instrukciju), ja, pārpakojot (pār­marķējot) zāles, iepakojumu atver (piemēram, lai samainītu ārējo iepakojumu vai lietošanas instrukciju);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izpilda deleģētās regulas Nr.  </w:t>
      </w:r>
      <w:r w:rsidR="00000000" w:rsidRPr="00000000" w:rsidDel="00000000">
        <w:rPr>
          <w:rtl w:val="0"/>
        </w:rPr>
        <w:t xml:space="preserve">2016/161</w:t>
      </w:r>
      <w:r w:rsidR="00000000" w:rsidRPr="00000000" w:rsidDel="00000000">
        <w:rPr>
          <w:rtl w:val="0"/>
        </w:rPr>
        <w:t xml:space="preserve"> 33., 40. un 42. pantā noteiktās prasības. Deleģētās regulas Nr.  </w:t>
      </w:r>
      <w:r w:rsidR="00000000" w:rsidRPr="00000000" w:rsidDel="00000000">
        <w:rPr>
          <w:rtl w:val="0"/>
        </w:rPr>
        <w:t xml:space="preserve">2016/161</w:t>
      </w:r>
      <w:r w:rsidR="00000000" w:rsidRPr="00000000" w:rsidDel="00000000">
        <w:rPr>
          <w:rtl w:val="0"/>
        </w:rPr>
        <w:t xml:space="preserve"> 33. pantā noteikto pienākumu – augšupielādēt informāciju Latvijas Zāļu repozitoriju sistēmā – izpilda, izmantojot Eiropas zāļu repozitoriju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Zāļu valsts aģentūrā paziņojumu par zāļu faktisko izplatīšanas (tirdzniecības) uzsākšanas datumu Latvijā, norādot šo noteikumu 12.5.10. apakšpunktā minēto produkta numuru katram paralēli importēto zāļu formas iepakojuma lielumam, un nekavējoties informē par zālēm, kuras pastāvīgi vai uz laiku netiek laistas Latvijas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15.01.2019. noteikumiem Nr. 38;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Zāļu valsts aģentūra atļauju izsniedz elektroniska dokumenta veidā, triju darbdienu laikā nosūtot to iesnieguma iesniedzējam uz elektroniskā pasta adresi, ja attiecīgais paralēlais importētājs ir samaksājis noteikto maksu par dokumentu ekspertīzi un pārbaudes veikšanu saskaņā ar Zāļu valsts aģentūras maksas pakalpojumu cenrādi. Ja minētā persona ir izteikusi vēlmi atļauju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paralēli importēto zāļu izplatīšanas atļauju atsaka vai anulē, šo noteikumu </w:t>
      </w:r>
      <w:r w:rsidR="00000000" w:rsidRPr="00000000" w:rsidDel="00000000">
        <w:rPr>
          <w:rtl w:val="0"/>
        </w:rPr>
        <w:t xml:space="preserve">53.</w:t>
      </w:r>
      <w:r w:rsidR="00000000" w:rsidRPr="00000000" w:rsidDel="00000000">
        <w:rPr>
          <w:rtl w:val="0"/>
        </w:rPr>
        <w:t xml:space="preserve">punktā minēto maksu neatmaksā.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pieņem lēmumu par paralēli importēto zāļu izplatīšanas atļaujas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anulē attiecīgo reģistrēto zāļu reģistrāciju Latvijā vai kompetentā iestāde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anulē reģistrāciju (tirdzniecības atļauju) paralēli importētām zālēm tādu apstākļu dēļ, kas saistīti ar risku iedzīvotāju veselībai (zāļu drošums, kvalitāte vai efektivitāte), vai zāļu piegādi aizliedz un zāles izņem no tirgus;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neapstiprina izmaiņas paralēli importētajām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importēto zāļu ražošana neatbilst normatīvajos aktos par zāļu ražošanas un kontroles kārtību noteiktajām labas ražošanas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īpašnieks sniedzis nepatiesas ziņas par paralēli importētajām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Zāļu valsts aģentūra pieņem lēmumu par paralēli importēto zāļu izplatīšanas atļaujas apturēšanu,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aptur attiecīgo reģistrēto zāļu reģistrāciju Latvijā vai kompetentā iestāde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aptur reģistrāciju (tirdzniecības atļauju) paralēli importētām zālēm tādu apstākļu dēļ, kas saistīti ar risku iedzīvotāju veselībai (zāļu drošums, kvalitāte vai efektivitāte);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īpašnieks nav iesniedzis Zāļu valsts aģentūrā datus un dokumentus par izmaiņām vai nav ieviesis izmaiņas saskaņā ar šajos noteikumos noteikto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importēto zāļu ražošana neatbilst normatīvajos aktos par zāļu ražošanas un kontroles kārtību noteiktajām labas ražošanas prakses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Zāļu valsts aģentūra pieņem lēmumu atcelt paralēli importēto zāļu izplatīšanas atļaujas apturēšanu, pamatojoties uz atļaujas turētāja iesniegumu, ja ir novērsti iemesli, kuru dēļ atļaujas darbība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Veselības inspekcija uzrauga un kontrolē paralēli importēto zāļu izplatīšanu.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Zāļu valsts aģentūra nodrošina, lai Eiropas Ekonomikas zonas valstu kompetentās iestādes pēc pieprasījuma saņemtu informāciju par paralēli importētajām zālēm.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paralēlās izplatīšanas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Paralēlais izplatītājs paziņo saskaņā ar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punktu par nodomu izplatīt centralizēti reģistrētās zāles: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īpašniekam (tirdzniecības atļaujas īpašniekam) un Zāļu valsts aģentūrai, bet, ja piegādes veic uz citu dalībvalsti, – attiecīgās valsts kompetentajai iestādei;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preču zīmes (zīmola) īpašniekam. Pirms pārpakoto produktu laiž pārdošanā, kā arī pēc zāļu preču zīmes (zīmola) īpašnieka pieprasījuma piegādā viņam pārpakotā produkta paraugu;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Zāļu aģentūrai saskaņā ar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izplatītājs iesniedz Zāļu valsts aģentūrā apliecinājumu tam,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nodomu uzsākt konkrētu paralēli izplatāmo zāļu izplatīšanu Latvijā ir paziņojis attiecīgajam zāļu reģistrācijas īpašniekam (tirdzniecības atļaujas īpašniekam) un zāļu preču zīmes (zīmola) īpašniekam, norādot konkrēto adresātu, kuram ir paziņots, un paziņojuma sniegšanas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konkrētām paralēli izplatāmajām zālēm ir iesniegts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punktā minētais paziņojums (notifikācija) Eiropas Zāļu aģentūrā, un norāda tā iesniegšanas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Paralēlais izplatītājs iesniedz Zāļu valsts aģentūrā paziņojumu par zāļu faktisko izplatīšanas (tirdzniecības) uzsākšanas datumu Latvijā, norādot šo noteikumu 12.5.11. apakšpunktā minēto produkta identifikācijas numuru katram paralēli izplatāmo zāļu formas iepakojuma lielumam, un nekavējoties informē par zālēm, kuras pastāvīgi vai uz laiku netiek laistas Latvijas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Zāļu preču zīmes (zīmola) īpašnieks neizmanto preču zīmes tiesības, lai aizliegtu pārpakošanu šo noteikumu </w:t>
      </w:r>
      <w:r w:rsidR="00000000" w:rsidRPr="00000000" w:rsidDel="00000000">
        <w:rPr>
          <w:rtl w:val="0"/>
        </w:rPr>
        <w:t xml:space="preserve">37.</w:t>
      </w:r>
      <w:r w:rsidR="00000000" w:rsidRPr="00000000" w:rsidDel="00000000">
        <w:rPr>
          <w:rtl w:val="0"/>
        </w:rPr>
        <w:t xml:space="preserve">punktā minētajos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Paralēlā zāļu izplatīšana ir atļauta arī tad, ja centralizēti reģistrēto zāļu reģistrācijas īpašnieks neuzsāk šo zāļu izplatīšanu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Paralēlais izplatītājs iesniedz Eiropas Zāļu aģentūrā paziņojumu par centralizēti reģistrētu zāļu paralēlo izplatīšanu (turpmāk – paziņojums) atbilstoši Eiropas Zāļu aģentūras noteiktajai formai (publicēta Eiropas Zāļu aģentūras tīmekļa vietnē), lai Eiropas Zāļu aģentūra varētu izpildīt Eiropas Parlamenta un Padomes regulas Nr. </w:t>
      </w:r>
      <w:r w:rsidR="00000000" w:rsidRPr="00000000" w:rsidDel="00000000">
        <w:rPr>
          <w:rtl w:val="0"/>
        </w:rPr>
        <w:t xml:space="preserve">726/2004</w:t>
      </w:r>
      <w:r w:rsidR="00000000" w:rsidRPr="00000000" w:rsidDel="00000000">
        <w:rPr>
          <w:rtl w:val="0"/>
        </w:rPr>
        <w:t xml:space="preserve"> 57.panta 1.punkta "o" daļas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izplatītājs Eiropas Zāļu aģentūrai maksā nodevu par zālēm, kuras ir reģistrētas saskaņā ar Eiropas Parlamenta un Padomes regulu Nr. </w:t>
      </w:r>
      <w:r w:rsidR="00000000" w:rsidRPr="00000000" w:rsidDel="00000000">
        <w:rPr>
          <w:rtl w:val="0"/>
        </w:rPr>
        <w:t xml:space="preserve">726/2004</w:t>
      </w:r>
      <w:r w:rsidR="00000000" w:rsidRPr="00000000" w:rsidDel="00000000">
        <w:rPr>
          <w:rtl w:val="0"/>
        </w:rPr>
        <w:t xml:space="preserve">, lai Eiropas Zāļu aģentūra pārbaudītu, vai tirdzniecības atļaujās paredzētie nosacījumi ir ievēroti.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Paralēlais izplatītājs nodrošina šo noteikumu </w:t>
      </w:r>
      <w:r w:rsidR="00000000" w:rsidRPr="00000000" w:rsidDel="00000000">
        <w:rPr>
          <w:rtl w:val="0"/>
        </w:rPr>
        <w:t xml:space="preserve">52.5.</w:t>
      </w:r>
      <w:r w:rsidR="00000000" w:rsidRPr="00000000" w:rsidDel="00000000">
        <w:rPr>
          <w:rtl w:val="0"/>
        </w:rPr>
        <w:t xml:space="preserve"> apakšpunktā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 punktu piemēro ar 09.02.2019., ievērojot deleģētās regulas Nr. 2016/161 48. un 50. pantā noteiktos pārejas pasākumus, sk.171.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groza Eiropas Kopienas zāļu tirdzniecības atļaujas pielikumus vai mainās dati paralēlā izplatītāja paziņojumā sniegtajā informācijā (piemēram, mainās dati par zāļu pārpakotāju vai paralēlo izplatītāju), paralēlais izplatītājs iesniedz paziņojumu par izmaiņām centralizēti reģistrētu zāļu paralēlā izplatīšanā atbilstoši Eiropas Zāļu aģentūras noteiktajai formai (publicēta Eiropas Zāļu aģentūras Eiropas Zāļu aģentūras tīmekļa vietnē). Šis paziņojums jāiesniedz arī tad, ja maina valsti, kurā zāles paredzēts izplatīt.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paralēlais izplatītājs ievieš izmaiņas centralizēti reģistrēto zāļu iepakojumā, izmaiņām jābūt pamatotām ar nepieciešamību izplatīt zāles. Atļauts ieviest šādas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marķējumā un lietošanas instrukcijā ir tās valsts valodā, kurā zāles piedāvā tirgū, un minētā informācija ir identiska visās marķējumā un lietošanas instrukcijā lietotajās valodās;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lieluma izmaiņas nodrošina, ka piedāvātais iepakojums iekļaujas Eiropas Kopienas izdotajā zāļu tirdzniecības atļaujā attiecīgajām centralizētajā reģistrācijas procedūrā reģistrētajām zālēm.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uzrauga un kontrolē, lai zāļu paralēlā izplatīšana atbilstu Eiropas Kopienas zāļu tirdzniecības atļaujas pielikumos noteiktajām prasībām (marķējums, lietošanas instrukcija un sērijas identifikācija) un tiktu ievērots Eiropas Zāļu aģentūras sniegtais paziņojums, kurā norādīts par paralēlā izplatītāja sniegtās notifikācijas pārbaudes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Starpniecības darījumi ar zālēm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08.10.2013. noteikumu Nr.1046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zāles iegūtas, izmantojot starpniecību, zāļu vairumtirgotājs pārbauda, vai iesaistītais starpnieks ir izpildījis šajā nodaļā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Starpniecības darījumus ar zālēm var veikt tikai Zāļu valsts aģentūrā reģistrēta persona. Lai reģistrētos Zāļu valsts aģentūrā, persona iesniedz Zāļu valsts aģentūrā iesniegumu personas reģistrēšanai, kas veic starpniecības darījumus ar zālēm (turpmāk – reģistrācijas iesniegums) (2.</w:t>
      </w:r>
      <w:r w:rsidR="00000000" w:rsidRPr="00000000" w:rsidDel="00000000">
        <w:rPr>
          <w:vertAlign w:val="superscript"/>
          <w:rtl w:val="0"/>
        </w:rPr>
        <w:t xml:space="preserve">1</w:t>
      </w:r>
      <w:r w:rsidR="00000000" w:rsidRPr="00000000" w:rsidDel="00000000">
        <w:rPr>
          <w:rtl w:val="0"/>
        </w:rPr>
        <w:t xml:space="preserve"> pielikums). Reģistrācijas iesniegumā norāda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(saimnieciskās darbības veicēji) vai firmu, juridisko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vietas adresi Latvijā;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jebkurām izmaiņām 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punktā minētajos datos persona, kas veic starpniecības darījumus ar zālēm, nekavējoties paziņo Zāļu valsts aģentūrai, iesniedzot reģistrācijas iesniegumu ar norādītajām izmaiņām (2.</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reģistrē personu, kas veic starpniecības darījumus ar zālēm, pieņemot lēmumu par tās iekļaušanu reģistrā, kas ir publiski pieejams Zāļu valsts aģentūras tīmekļa vietnē. Par personu, kas veic starpniecības darījumus ar zālēm, Zāļu valsts aģentūra minētajā reģistrā norāda 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apakšpunktā minētos datus.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Reģistrēšanas faktu apliecina Zāļu valsts aģentūras izdota reģistrācijas apliecība (2.</w:t>
      </w:r>
      <w:r w:rsidR="00000000" w:rsidRPr="00000000" w:rsidDel="00000000">
        <w:rPr>
          <w:vertAlign w:val="superscript"/>
          <w:rtl w:val="0"/>
        </w:rPr>
        <w:t xml:space="preserve">2</w:t>
      </w:r>
      <w:r w:rsidR="00000000" w:rsidRPr="00000000" w:rsidDel="00000000">
        <w:rPr>
          <w:rtl w:val="0"/>
        </w:rPr>
        <w:t xml:space="preserve"> pielikums). Zāļu valsts aģentūra reģistrācijas apliecību nosūta uz reģistrētās personas elektroniskā pasta adresi triju darbdienu laikā pēc tam, kad veikta samaksa par reģistrācijas apliecības izsniegšanai iesniegtās dokumentācijas ekspertīzi un pārbaudes veikšanu. Ja reģistrētā persona ir izteikusi vēlmi reģistrācijas apliecību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 MK 17.03.2020. noteikumiem Nr. 148)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Personas, kas veic starpniecības darījumus ar zālēm: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zāles, kas ir starpniecības darījumu priekšmets, būtu reģistrētas Latvijā vai šo noteikumu </w:t>
      </w:r>
      <w:r w:rsidR="00000000" w:rsidRPr="00000000" w:rsidDel="00000000">
        <w:rPr>
          <w:rtl w:val="0"/>
        </w:rPr>
        <w:t xml:space="preserve">8.</w:t>
      </w:r>
      <w:r w:rsidR="00000000" w:rsidRPr="00000000" w:rsidDel="00000000">
        <w:rPr>
          <w:rtl w:val="0"/>
        </w:rPr>
        <w:t xml:space="preserve">punktā minētajā centralizētajā reģistrācijas procedūrā;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un uztur kvalitātes sistēmu, kurā saistībā ar viņu darbības veidu un apjomu ir noteikti pienākumi, procesi un riska vadības pasākumi.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Prasības, kas noteiktas šo noteikumu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12.11.</w:t>
      </w:r>
      <w:r w:rsidR="00000000" w:rsidRPr="00000000" w:rsidDel="00000000">
        <w:rPr>
          <w:rtl w:val="0"/>
        </w:rPr>
        <w:t xml:space="preserve">apakšpunktā, piemēro arī starpniecības darījumiem ar zālēm.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kas veic starpniecības darījumus ar zālēm, neievēro šo noteikumu </w:t>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punktā minētās prasības, Zāļu valsts aģentūra ir tiesīga pieņemt lēmumu par attiecīgās personas izslēgšanu no šo noteikumu </w:t>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punktā minētā reģistra. Lēmumu par izslēgšanu no reģistra Zāļu valsts aģentūra paziņo minētajai personai Paziņošanas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Īpašas prasības zāļu izplatīšanai aptiekās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Aptieka (zāļu mazumtirgotājs) zāļu izplatīšanā nodrošina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apakšpunktā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Zāles aptiekā neizvieto apmeklētāju apkalpošanas zāles daļā, kurā uzturas apmeklētāji.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04.08.2009. noteikumu Nr.868 redakcijā; punkts stājas spēkā 01.09.2009., sk. 171.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tipa aptieka ir uzskatāma par deleģētajā regulā Nr.  </w:t>
      </w:r>
      <w:r w:rsidR="00000000" w:rsidRPr="00000000" w:rsidDel="00000000">
        <w:rPr>
          <w:rtl w:val="0"/>
        </w:rPr>
        <w:t xml:space="preserve">2016/161</w:t>
      </w:r>
      <w:r w:rsidR="00000000" w:rsidRPr="00000000" w:rsidDel="00000000">
        <w:rPr>
          <w:rtl w:val="0"/>
        </w:rPr>
        <w:t xml:space="preserve"> minēto personu, kurai atļauts vai kura ir tiesīga iedzīvotājiem piegādāt zāles, un tā izpilda deleģētās regulas Nr.  </w:t>
      </w:r>
      <w:r w:rsidR="00000000" w:rsidRPr="00000000" w:rsidDel="00000000">
        <w:rPr>
          <w:rtl w:val="0"/>
        </w:rPr>
        <w:t xml:space="preserve">2016/161</w:t>
      </w:r>
      <w:r w:rsidR="00000000" w:rsidRPr="00000000" w:rsidDel="00000000">
        <w:rPr>
          <w:rtl w:val="0"/>
        </w:rPr>
        <w:t xml:space="preserve"> 10., 11., 13., 25., 27., 28., 29. un 30. pantā noteiktos pienākumus, tai skaitā verificē zāļu iepakojumus arī nereģistrētām zālēm ar drošuma pazīmēm. Vispārējā tipa aptieka var verificēt un dzēst uz zāļu iepakojuma esošo unikālo identifikatoru Latvijas Zāļu repozitoriju sistēmā, piegādājot ar drošuma pazīmēm aprīkotās zāles savai aptiekas filiālei.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 kas grozīta ar MK 17.03.2020. noteikumiem Nr. 148)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Aptiekai atļauts iepirkt ārstniecības augus (drogas) no iedzīvotājiem un tos izplatīt iedzīvotājiem, ja aptiekas vadītājs ir pārbaudījis iepirktos ārstniecības augus (drogas) un konstatējis to atbilstību atļautās Farmakopejas monogrāfijas aprakstam, kā arī ja aptiekas vadītājam ir zināma ārstniecības augu ievākšanas vieta un drogu sagatavošanas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Nereģistrētas zāles iedzīvotājiem drīkst izsniegt aptiekā: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recepti, kas noformēta atbilstoši normatīvajiem aktiem par recepšu izrakstīšanu;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receptes, ja zāles ir iekļautas šo noteikumu </w:t>
      </w:r>
      <w:r w:rsidR="00000000" w:rsidRPr="00000000" w:rsidDel="00000000">
        <w:rPr>
          <w:rtl w:val="0"/>
        </w:rPr>
        <w:t xml:space="preserve">86.</w:t>
      </w:r>
      <w:r w:rsidR="00000000" w:rsidRPr="00000000" w:rsidDel="00000000">
        <w:rPr>
          <w:rtl w:val="0"/>
        </w:rPr>
        <w:t xml:space="preserve">punktā minētajā izplatīšanas atļaujā un Zāļu valsts aģentūra ir noteikusi konkrēto zāļu piederību bezrecepšu zālēm saskaņā ar normatīvajiem aktiem par zāļu klasifikācijas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Zāles izsniedz atbilstoši receptē norādītajam daudzumam. Ja paralēli importētas zāles atšķiras no Latvijā reģistrētajām zālēm, aptiekā, izsniedzot minētās paralēli importētās zāles, informē pacientu un ārstu (pa telefonu) par atšķirību starp paralēli importētajām zālēm un reģistrētajām zālēm.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Izsniedzot zāles pret ārsta izrakstītu recepti, farmaceits pārliecinās, ka pacients izsniegtās zāles, lietojot atbilstoši ārstniecības personas norādītajai devai un lietošanas biežumam, varēs izlietot pirms to derīguma termiņa beigām. Izsniedzot bezrecepšu zāles, farmaceits informē pacientu par zāļu derīguma termiņu, ja līdz derīguma termiņa beigām ir atlicis mazāk par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aptiekai krājumā zāļu nav, aptieka pieņem pacienta, kā arī ārstniecības iestādes, sociālās aprūpes institūcijas, praktizējoša veterinārārsta vai veterinārmedicīnas aprūpes iestādes pieprasījumu, tai skaitā ja tam pievienots attiecīgo ārstu profesionālās asociācijas vai veterinārārstu profesionālās sekcijas atzinums, un tajā pašā dienā pēc pieprasījuma saņemšanas vajadzīgās zāles, izmantojot elektronisko pastu vai elektroniskās zāļu pasūtīšanas sistēmas, pasūta pie vismaz vienas no šo noteikumu 11. un 13. punktā minētajām personām, kuru krājumos saskaņā ar Zāļu valsts aģentūras tīmekļa vietnē pieejamo informāciju šīs zāles ir. Uzskatāms, ka šādu zāļu pasūtījumu šo noteikumu 11. un 13. punktā minētās personas ir saņēmušas tajā pašā dienā. Attiecībā uz nereģistrētajām zālēm aptieka nodrošina šo noteikumu 72. punktā noteikto prasību izpildi. Pēc zāļu saņemšanas aptieka: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piegādā zāles vai informē par zāļu saņemšanu ārstniecības iestādi, sociālās aprūpes institūciju, praktizējošo veterinārārstu vai veterinārmedicīniskās aprūpes iestādi, kura zāles ir pieprasījusi;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zāļu saņemšanu paziņo pacientam, kurš zāles ir pasūtījis.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17.03.2020. noteikumiem Nr. 148)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 un 13. punktā minētās personas sniedz atbildi aptiekai uz šo noteikumu 71. punktā minēto pieprasījumu, izmantojot elektronisko pastu, ne vēlāk kā 12 stundu laikā pēc pasūtījuma saņemšanas par zālēm, kuras iekļautas kompensējamo zāļu sarakstā, un ne vēlāk kā 24 stundu laikā par pārējām zālēm. Par atteikumu piegādāt zāles, ja no Zāļu valsts aģentūras tīmekļa vietnē pieejamās informācijas ir redzams, ka šīs zāles ir šo noteikumu 11. un 13. punktā minētās personas krājumos pieprasījuma nosūtīšanas dienā, aptieka paziņo Veselības inspekcijai, norādot pieprasīto zāļu nosaukumu, stiprumu, koncentrāciju, iepakojumu skaitu, kā arī pieprasījuma datumu un šo noteikumu 11. un 13. punktā minēto personu, no kuras saņemts atteikums, ietverot arī atteikuma pamatojumu (ja tāds ir sniegts).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71.</w:t>
      </w:r>
      <w:r w:rsidR="00000000" w:rsidRPr="00000000" w:rsidDel="00000000">
        <w:rPr>
          <w:vertAlign w:val="superscript"/>
          <w:rtl w:val="0"/>
        </w:rPr>
        <w:t xml:space="preserve">1</w:t>
      </w:r>
      <w:r w:rsidR="00000000" w:rsidRPr="00000000" w:rsidDel="00000000">
        <w:rPr>
          <w:rtl w:val="0"/>
        </w:rPr>
        <w:t xml:space="preserve"> punktā minēto informāciju, kas ir saprotama, salasāma un viegli pieejama, aptieka uzglabā vienu gadu. Veselības inspekcijas amatpersonām ir tiesības jebkurā laikā bez kavēšanās netraucēti piekļūt šiem datiem, kā arī izgatavot šo datu kopijas. Šie dati ir aizsargāti pret nelikumīgu piekļuvi, datu zudumu vai bojājumu. Minētos datus dublē vai veido rezerves kopijas un pārnes tos uz citu glabāšanas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pieprasītās zāles nav iespējams sagādāt, aptieka par to paziņo personai vai iestādei, kura zāles ir pasūtījusi.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Aptieka nereģistrēto zāļu izplatīšanā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aptiekai zāļu krājumā nereģistrēto zāļu nav, aptieka pieņem un reģistrē recepti vai šo noteikumu </w:t>
      </w:r>
      <w:r w:rsidR="00000000" w:rsidRPr="00000000" w:rsidDel="00000000">
        <w:rPr>
          <w:rtl w:val="0"/>
        </w:rPr>
        <w:t xml:space="preserve">71.</w:t>
      </w:r>
      <w:r w:rsidR="00000000" w:rsidRPr="00000000" w:rsidDel="00000000">
        <w:rPr>
          <w:rtl w:val="0"/>
        </w:rPr>
        <w:t xml:space="preserve">punktā minēto iestādes un praktizējoša veterinārārsta pieprasījumu;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sazinās ar šo noteikumu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punktā minēto personu par nereģistrēto zāļu piegādi un iesniedz minētajai personai rakstisku aptiekas pieprasījumu zāļu piegādei. Aptiekas pieprasījumam nav jāpievieno šo noteikumu </w:t>
      </w:r>
      <w:r w:rsidR="00000000" w:rsidRPr="00000000" w:rsidDel="00000000">
        <w:rPr>
          <w:rtl w:val="0"/>
        </w:rPr>
        <w:t xml:space="preserve">72.1.</w:t>
      </w:r>
      <w:r w:rsidR="00000000" w:rsidRPr="00000000" w:rsidDel="00000000">
        <w:rPr>
          <w:rtl w:val="0"/>
        </w:rPr>
        <w:t xml:space="preserve">apakšpunktā minētā recepte un iestādes un praktizējoša veterinārārsta pieprasījums. Aptieka pieprasījumā norāda: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piegādājamo nereģistrēto zāļu nosaukumu, zāļu formu, stiprumu vai koncentrāciju, skaitu iepakojuma vienībā, iepakojumu vienību daudzumu, termiņu, kādā zāles piegādājamas, aptiekas nosaukumu, licences numuru, kontaktinformāciju un aptiekas pieprasījuma numuru;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zāles izrakstījusi, un ārstniecības iestādi, sociālās aprūpes institūciju, veterinārmedicīnas aprūpes komersantu un praktizējošo veterinārārstu, kurš zāles pieprasa;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ražotāju, ja nepieciešams;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vairumtirgotājam var nesniegt rakstisku pieprasījumu par zālēm, kuras: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zāļu iegādes, uzglabāšanas, izlietošanas, uzskaites un iznīcināšanas kārtību ārstniecības iestādēs un sociālās aprūpes institūcijās atbilst Nacionālā veselības dienesta noteiktajam zāļu sarakstam un kuras nepieciešamas no valsts budžeta apmaksāto stacionāro veselības aprūpes pakalpojumu sniegšanai (turpmāk − lietojamo zāļu saraksts) (attiecas uz iestādes un praktizējoša veterinārārsta pieprasījumu);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izplatītas ambulatorajai ārstēšanai paredzēto zāļu iegādes izdevumu kompensācijas sistēmas ietvaros saskaņā ar normatīvajiem aktiem par ambulatorajai ārstēšanai paredzēto zāļu un medicīnisko ierīču iegādes izdevumu kompensācijas kārtību (turpmāk – zāles, kuras tiek izplatītas ambulatorajai ārstēšanai paredzēto zāļu iegādes izdevumu kompensācijas sistēmas ietvaros) (attiecas uz aptiekas pieprasījumu);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recepti, kā arī iestādes un praktizējoša veterinārārsta pieprasījumu uzglabā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02.02.2016. noteikumiem Nr. 84)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Aptieka, saņemot Eiropas Savienības, Eiropas Ekonomikas zonas valstīs un Šveices Konfederācijā izrakstītās receptes,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vai recepšu veidlapa satur vismaz šādus noteiktos elementus: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pacientu – vārds, uzvārds (rakstīts pilniem vārdiem, neizmantojot iniciāļus), dzimšanas datums un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zāļu izrakstītāju – tās ārstniecības personas vārds, uzvārds (rakstīts pilniem vārdiem, neizmantojot iniciāļus), adrese, tālrunis, fakss, e-pasts, specialitāte, identifikācijas numurs un paraksts, kura izrakstīja recepti;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receptes izrakstīšanas datums;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norādītu zāļu starptautisko nepatentēto nosaukumu vai, ja šāda nosaukuma nav, pieņemto vispārīgo zāļu nosaukumu, vai, ja ārsts ir norādījis aizvietošanas aizlieguma iemeslus vai ir izrakstījis bioloģiskas izcelsmes zāles, – zāļu ražotāja piešķirto nosaukumu;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zāļu formu (tabletes, šķīdums, ziede vai tamlīdzīgi), daudzumu, stiprumu un dozēšanu;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zāles pret Eiropas Savienības, Eiropas Ekonomikas zonas valstīs un Šveices Konfederācijā izrakstīto recepti, farmaceits izsniedz precīzu informāciju (kases čeku vai uzskaites kvīti), kurā norāda izsniegto zāļu nosaukumu, stiprumu, daudzumu, cenu un izsniegšanas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Eiropas Ekonomikas zonas valstīs un Šveices Konfederācijā izrakstītās receptes aptiekā var neatzīt: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pamatotas šaubas par tās autentiskumu;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saprotams receptes saturs, tajā skaitā nav iespējams identificēt izrakstītās zāles vai zāļu lietošanas norādījumus;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citi ētiski iemesli, kas liedz izsniegt pacientam zāles un atbilst darbībām, kas ir nepieciešamas un samērīgas ar cilvēka veselības aizsardzību, un nav diskriminējošas;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Eiropas Ekonomikas zonas valstīs un Šveices Konfederācijā izrakstītas receptes atzīšanu nepiemēro receptēm, uz kurām izrakstītas narkotiskās vai psihotropās zāles, kā arī narkotiskie analgētiskie līdzekļi;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zāļu izsniegšanas recepte paliek aptiekā. Ja pacients pieprasa, aptieka izsniedz receptes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zāļu izsniegšanas recepte (izņemot parasto recepti, uz kuras izrakstītās zāles atļauts izsniegt atkārtoti), kā arī iestādes un praktizējoša veterinārārsta pieprasījumi paliek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Aptieka atbilstoši normatīvajiem aktiem par narkotisko un psihotropo zāļu izplatīšanu reģistrē narkotisko un tām pielīdzināto psihotropo zāļu stingrās uzskaites žurnālā zāļu izgatavošanai paredzētas vielas un zāles, kuru sastāvā ir šādas 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atropīna sulfāts;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sudraba nitrāts;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arsēnpaskābes anhidrīds;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kristāliskā nātrija arsenāts;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tetrakaīna hidrogenhlorīds (dikaīns);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narkotiskie analgētiķi, kurus par tādiem ir atzinusi Zāļu valsts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Iestādes un praktizējoša veterinārārsta pieprasījumu zāļu izsniegšanai aptiekā glabā trīs gadus. Preču pavad­zīmes par šo noteikumu </w:t>
      </w:r>
      <w:r w:rsidR="00000000" w:rsidRPr="00000000" w:rsidDel="00000000">
        <w:rPr>
          <w:rtl w:val="0"/>
        </w:rPr>
        <w:t xml:space="preserve">74.</w:t>
      </w:r>
      <w:r w:rsidR="00000000" w:rsidRPr="00000000" w:rsidDel="00000000">
        <w:rPr>
          <w:rtl w:val="0"/>
        </w:rPr>
        <w:t xml:space="preserve">punktā minēto vielu un zāļu apriti noformē, glabā un sniedz pārskatus atbilstoši normatīvajiem aktiem par narkotisko un psihotropo zāļu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06.03.2018. noteikumiem Nr. 140)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Zāļu izplatīšana tirdzniecības (pārdošanas) automātos ir aizliegta.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Zāļu atlikušā krājuma izplatīšanas nosacījumi pēc izmaiņu apstiprināšanas reģistrācijas dokumentācijā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Reģistrācijas īpašnieks ir tiesīgs ieviest izmaiņas reģistrētajās zālēs pēc tam, kad saskaņā ar normatīvajiem aktiem par zāļu reģistrēšanas kārtību ir stājies spēkā lēmums par izmaiņu apstiprināšanu to reģistrācijas dokumentācijā. Reģistrācijas īpašnieks ir atbildīgs par izmaiņu iesnieguma veidlapā norādītā izmaiņu ieviešanas perioda ievērošanu. Reģistrācijas apliecības īpašnieks attiecīgās izmaiņas reģistrētajās zālēs ievieš ar nākamo ražošanu,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 un izplatīšana nav iepriekš uzsākta (zāles iepriekš nav bijušas tirgū);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izmaiņu apstiprināšanu ir noteikts termiņš zāļu atlikušo krājumu izplatīšanai vai zāļu atlikušo krājumu izplatīšana nav atļauta (piemēram, steidzami ar zāļu drošumu, sabiedrības veselības aizsardzību vai zāļu drošu lietošanu saistīti ierobežojumi).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vairumtirgotāji un aptiekas ir tiesīgas izplatīt, bet ārstniecības iestādes un sociālās aprūpes institūcijas, veterinārmedicīniskās aprūpes iestādes vai praktizējošie veterinārārsti ir tiesīgi lietot šo noteikumu 78. punktā minētās zāles (turpmāk  – atlikušie zāļu krājumi) līdz to derīguma termiņa beigām, izņemot gadījumu, ja Zāļu valsts aģentūra: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noteikusi termiņu atlikušo zāļu krājumu izplatīšanai;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neatļauj atlikušo zāļu krājumu izplatīšanu, ja izmaiņas ir saistītas ar steidzamiem ar zāļu drošumu, sabiedrības veselības aizsardzību vai zāļu drošu lietošanu saistītiem ierobežojumiem (piemēram, izmaiņas terapeitiskajās indikācijās, kontrindikācijās vai brīdinājumos, iegūta jauna informācija par zāļu drošu lietošanu).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minēto lēmumu Zāļu valsts aģentūra nekavējoties paziņo reģistrācijas īpašniekam, paralēlajam importētājam un Veselības inspekcijai, kā arī publisko to savā tīmekļa 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tam kad saskaņā ar normatīvajiem aktiem par zāļu reģistrēšanas kārtību stājies spēkā lēmums par izmaiņu apstiprināšanu reģistrētajām zālēm, zāļu reģistrācijas īpašnieks nodrošina izmaiņu ieviešanu zāļu marķējumā un lietošanas instrukcijā, ievērojot izmaiņu ieviešanu saskaņā ar Eiropas Komisijas Regulas Nr. 1234/2008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reģistrācijas īpašnieks nepārreģistrē zāles un lūdz anulēt zāļu reģistrāciju un izslēgt zāles no Latvijas zāļu reģistra ar zāļu drošumu, kvalitāti un efektivitāti nesaistītu iemeslu dēļ, atlikušos zāļu krājumus, kuriem iepriekš veikta sērijas izlaide, var izplatīt sešus mēnešus pēc lēmuma par zāļu reģistrācijas anulēšanu un izslēgšanu no Latvijas zāļu reģistra stāšanās spēkā vai līdz zāļu derīguma termiņa beigām, ja atlikušais derīguma termiņš ir īsāks par sešiem mēnešiem. Ja zāļu pārreģistrācija tiek atteikta vai zāļu reģistrācija tiek anulēta vai apturēta ar zāļu drošumu, kvalitāti un efektivitāti saistītu iemeslu dēļ, Zāļu valsts aģentūra saskaņā ar normatīvajiem aktiem par zāļu reģistrēšanas kārtību var lemt par atlikušo zāļu krājumu realizācijas termiņu, izvērtējot sabiedrības veselības riskus. Zāļu valsts aģentūra informē par pieņemto lēmumu arī paralēlo importētāju.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paralēli importēto zāļu izplatīšanas atļauju aptur vai anulē ar zāļu drošumu, kvalitāti un efektivitāti nesaistītu iemeslu dēļ, atlikušos zāļu krājumus var izplatīt sešus mēnešus pēc attiecīgā Zāļu valsts aģentūras lēmuma par paralēli importēto zāļu izplatīšanas atļaujas apturēšanu vai anulēšanu stāšanās spēkā vai līdz zāļu derīguma termiņa beigām, ja atlikušais derīguma termiņš ir īsāks par sešiem mēnešiem. Ja paralēli importēto zāļu izplatīšanas atļauju aptur vai anulē ar zāļu drošumu, kvalitāti un efektivitāti saistītu iemeslu dēļ, Zāļu valsts aģentūra norāda atlikušo zāļu krājumu realizācijas termiņu, izvērtējot paralēlā importētāja sniegto informāciju par atlikušajiem zāļu krājumiem un sabiedrības veselības riskus.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Pēc Zāļu valsts aģentūras pieprasījuma reģistrācijas īpašnieki, zāļu ražotāji, zāļu lieltirgotavas, aptiekas, ārstniecības iestādes, praktizējošie veterinārārsti, veterinārmedicīniskās aprūpes iestādes un sociālās aprūpes institūcijas sniedz paziņojumu Zāļu valsts aģentūrai un Veselības inspekcijai par atlikušajiem zāļu krājumiem (attiecas arī uz paralēli importētām un paralēli izplatāmām zālēm), kuros nav ieviestas apstiprinātās izmaiņas reģistrētajām zālēm saskaņā ar normatīvajiem aktiem par zāļu reģistrēšanas kārtību, atbilstoši aģentūras pieprasījumam norādot konkrēto zāļu sērijas numuru un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Nereģistrētu zāļu izplatīšanas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Nereģistrētu zāļu izrakstīšanas pamatotību ir tiesīga pārbaudīt Veselības inspekcija, bet attiecībā uz cilvēkiem paredzētajām zālēm, kuras paredzēts lietot dzīvniekiem, –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rodas šaubas vai aizdomas par nereģistrētu zāļu izplatīšanu, Zāļu valsts aģentūra ir tiesīga pieprasīt Veselības inspekcijai pārbaudīt nereģistrētu zāļu izrakstīšanas pamatotību, bet attiecībā uz zālēm, kuras paredzēts lietot dzīvniekiem, – Pārtikas un veterinārajam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Ārsts, ārstniecības iestāde, kā arī praktizējošais veterinārārsts un veterinārmedicīniskās aprūpes iestādes pirms nereģistrētu zāļu izrakstīšanas un nozīmēšanas pacientam (neattiecas uz zālēm, par kurām ir izdota šo noteikumu </w:t>
      </w:r>
      <w:r w:rsidR="00000000" w:rsidRPr="00000000" w:rsidDel="00000000">
        <w:rPr>
          <w:rtl w:val="0"/>
        </w:rPr>
        <w:t xml:space="preserve">86.</w:t>
      </w:r>
      <w:r w:rsidR="00000000" w:rsidRPr="00000000" w:rsidDel="00000000">
        <w:rPr>
          <w:rtl w:val="0"/>
        </w:rPr>
        <w:t xml:space="preserve">punktā minētā Eiropas Ekonomikas zonas valstī reģistrētu, bet Latvijas Republikā nereģistrētu zāļu izplatīšanas atļauja) iegūst informāciju par šo zāļu īpašībām, lai varētu novērtēt to terapeitisko efektu un drošumu pacientam un nodrošināt to lietošanas uzraudzību, kā arī ir atbildīgs par šo zāļu izrakstīšanu vai nozīmēšanu.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atļauju Eiropas Ekonomikas zonas valstī reģistrētu, bet Latvijas Republikā nereģistrētu zāļu izplatīšanai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Eiropas Ekonomikas zonas valstī izsniegtās tirdzniecības atļaujas turētājs (reģistrācijas īpašnieks) vai reģistrācijas iesnieguma iesniedzējs (ja zāles ir reģistrācijas procesā) iesniedz Zāļu valsts aģentūrā iesniegumu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ir tiesīga pieņemt lēmumu izsniegt šo noteikumu </w:t>
      </w:r>
      <w:r w:rsidR="00000000" w:rsidRPr="00000000" w:rsidDel="00000000">
        <w:rPr>
          <w:rtl w:val="0"/>
        </w:rPr>
        <w:t xml:space="preserve">86.</w:t>
      </w:r>
      <w:r w:rsidR="00000000" w:rsidRPr="00000000" w:rsidDel="00000000">
        <w:rPr>
          <w:rtl w:val="0"/>
        </w:rPr>
        <w:t xml:space="preserve">punktā minēto atļauju, arī pēc Nacionālā veselības dienesta vai ārstniecības iestādes ierosinājuma, kā arī pati ierosināt atļaujas izsniegšanu, pamatojoties uz sabiedrības veselības apsvērumiem, ja Zāļu valsts aģentūrā nav iesniegts šo noteikumu 86.punktā minētais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šo noteikumu </w:t>
      </w:r>
      <w:r w:rsidR="00000000" w:rsidRPr="00000000" w:rsidDel="00000000">
        <w:rPr>
          <w:rtl w:val="0"/>
        </w:rPr>
        <w:t xml:space="preserve">86.</w:t>
      </w:r>
      <w:r w:rsidR="00000000" w:rsidRPr="00000000" w:rsidDel="00000000">
        <w:rPr>
          <w:rtl w:val="0"/>
        </w:rPr>
        <w:t xml:space="preserve">punktā minēto atļauju izsniedz uz Eiropas Ekonomikas zonas valstī izsniegtās tirdzniecības atļaujas turētāja (reģistrācijas īpašnieka) vai, ja zāles ir Eiropas Ekonomikas zonas valstī reģistrācijas procesā, attiecīgā tirdzniecības atļaujas pieprasītāja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Zāļu valsts aģentūra pieņem lēmumu izsniegt šo noteikumu </w:t>
      </w:r>
      <w:r w:rsidR="00000000" w:rsidRPr="00000000" w:rsidDel="00000000">
        <w:rPr>
          <w:rtl w:val="0"/>
        </w:rPr>
        <w:t xml:space="preserve">86.</w:t>
      </w:r>
      <w:r w:rsidR="00000000" w:rsidRPr="00000000" w:rsidDel="00000000">
        <w:rPr>
          <w:rtl w:val="0"/>
        </w:rPr>
        <w:t xml:space="preserve">punktā minēto atļauju uz noteiktu termiņu - pieciem gadiem. Minētais lēmums zaudē spēku, ja Latvijā reģistrē un Latvijas zāļu reģistrā iekļauj šo noteikumu </w:t>
      </w:r>
      <w:r w:rsidR="00000000" w:rsidRPr="00000000" w:rsidDel="00000000">
        <w:rPr>
          <w:rtl w:val="0"/>
        </w:rPr>
        <w:t xml:space="preserve">86.</w:t>
      </w:r>
      <w:r w:rsidR="00000000" w:rsidRPr="00000000" w:rsidDel="00000000">
        <w:rPr>
          <w:rtl w:val="0"/>
        </w:rPr>
        <w:t xml:space="preserve">punktā minētās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pieciem gadiem kopš šo noteikumu </w:t>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punktā minētā lēmuma pieņemšanas Zāļu valsts aģentūra ir tiesīga pieņemt lēmumu izsniegt šo noteikumu 86.punktā minēto atļauju uz neierobežotu laika periodu, izņemot gadījumu, ja, pamatojoties uz farmakovigilancē iegūtajiem pierādījumiem, Zāļu valsts aģentūra ir pieņēmusi lēmumu attiecīgo atļauju izsniegt uz noteiktu termiņu - pieciem gadiem. Minētais lēmums zaudē spēku, ja Latvijā reģistrē un Latvijas zāļu reģistrā iekļauj atļaujā minētās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86.</w:t>
      </w:r>
      <w:r w:rsidR="00000000" w:rsidRPr="00000000" w:rsidDel="00000000">
        <w:rPr>
          <w:rtl w:val="0"/>
        </w:rPr>
        <w:t xml:space="preserve">punktā minētās atļaujas izsniegšanas ne­reģistrētu zāļu izplatīšanai, ņemot vērā sabiedrības veselības apsvērumus, Zāļu valsts aģentūra: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 reģistrācijas īpašniekam Eiropas Ekonomikas zonas valstī par priekšlikumu piešķirt attiecīgajām zālēm izplatīšanas atļauju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attiecīgās Eiropas Ekonomikas zonas valsts kompetentajai iestādei iesniegt zāļu novērtējuma ziņojuma kopiju un spēkā esošu attiecīgo zāļu tirdzniecības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atļaujas turētāju par zāļu reklamēšanas, marķēšanas un lietošanas instrukcijas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atļaujas turētāju par prasībām zāļu lietošanas izraisīto blakusparādību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atļaujas piešķiršanu Zāļu valsts aģentūra pieņem pēc Eiropas Ekonomikas zonas attiecīgās valsts kompetentās iestādes sniegtā zāļu novērtējuma ziņojuma un zāļu tirdzniecības atļaujas saņemšanas. Ja zāļu novērtējuma ziņojumu Eiropas Ekonomikas zonas valsts kompetentā iestāde nav apstiprinājusi, Zāļu valsts aģentūra pieprasa attiecīgajai Eiropas Ekonomikas zonas valsts kompetentajai iestādei iesniegt attiecīgo reģistrēto zāļu lietošanas instrukciju un zāļu aprakstu oriģinālvalodā vai angļu valodā, ja zāļu lietošanas instrukcija un zāļu apraksts ir apstiprināti angļu valodā. Šādā gadījumā lēmumu par atļaujas piešķiršanu Zāļu valsts aģentūra pieņem pēc zāļu tirdzniecības atļaujas, zāļu lietošanas instrukcijas un zāļu apraksta saņemšanas. Ja šo noteikumu </w:t>
      </w:r>
      <w:r w:rsidR="00000000" w:rsidRPr="00000000" w:rsidDel="00000000">
        <w:rPr>
          <w:rtl w:val="0"/>
        </w:rPr>
        <w:t xml:space="preserve">86.</w:t>
      </w:r>
      <w:r w:rsidR="00000000" w:rsidRPr="00000000" w:rsidDel="00000000">
        <w:rPr>
          <w:rtl w:val="0"/>
        </w:rPr>
        <w:t xml:space="preserve">punktā minēto atļauju pieprasa zāļu reģistrācijas turētājs vai reģistrācijas iesnieguma iesniedzējs (ja zāles ir reģistrācijas procesā), Zāļu valsts aģentūra pieprasa iesniegt zāļu lietošanas instrukcijas un zāļu apraksta apliecinātu tulkojumu saskaņā ar normatīvajiem aktiem par kārtību, kādā apliecināmi dokumentu tulkojumi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valsts aģentūrā ir saņemts citas Eiropas Ekonomikas zonas valsts kompetentās iestādes pieprasījums iesniegt zāļu novērtējuma ziņojuma kopiju par Latvijā reģistrētām zālēm un spēkā esošu attiecīgo zāļu reģistrācijas apliecību, Zāļu valsts aģentūra 30 dienu laikā pēc pieprasījuma saņemšanas iesniedz novērtējuma ziņojuma kopiju un attiecīgo zāļu tirdzniecības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minētās atļaujas turētājs (reģistrācijas īpašnieks) vai reģistrācijas iesnieguma iesniedzējs (ja zāles ir reģistrācijas procesā) atbilstoši normatīvajiem aktiem par zāļu marķēšanas kārtību iesniedz Zāļu valsts aģentūrā zāļu iepakojumu ar marķējumu un lietošanas instrukciju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Izdodot šo noteikumu </w:t>
      </w:r>
      <w:r w:rsidR="00000000" w:rsidRPr="00000000" w:rsidDel="00000000">
        <w:rPr>
          <w:rtl w:val="0"/>
        </w:rPr>
        <w:t xml:space="preserve">86.</w:t>
      </w:r>
      <w:r w:rsidR="00000000" w:rsidRPr="00000000" w:rsidDel="00000000">
        <w:rPr>
          <w:rtl w:val="0"/>
        </w:rPr>
        <w:t xml:space="preserve">punktā minēto atļauju, Zāļu valsts aģentūra nosaka zāļu piederību klasifikācijas grupai saskaņā ar normatīvajiem aktiem par zāļu klasifikācijas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Izsniedzot šo noteikumu </w:t>
      </w:r>
      <w:r w:rsidR="00000000" w:rsidRPr="00000000" w:rsidDel="00000000">
        <w:rPr>
          <w:rtl w:val="0"/>
        </w:rPr>
        <w:t xml:space="preserve">86.</w:t>
      </w:r>
      <w:r w:rsidR="00000000" w:rsidRPr="00000000" w:rsidDel="00000000">
        <w:rPr>
          <w:rtl w:val="0"/>
        </w:rPr>
        <w:t xml:space="preserve">punktā minēto nereģistrētu zāļu izplatīšanas atļauju, Zāļu valsts aģentūra apstiprina zāļu marķējumu un lietošanas instrukciju valsts valodā, ja nepieciešams, konsultējoties ar reģistrācijas īpašnieku, ražotāju un citām kompetentām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vairumtirgotājs, kurš piegādā zāles, izplatāmajām zālēm nodrošina zāļu marķējumu un lietošanas instrukciju valsts valodā atbilstoši normatīvajiem aktiem par zāļu marķēšanas kārtību zāļu un lietošanas instrukcijai izvirzāmajām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minētās atļaujas turētājs (īpašnieks)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izraisīto blakusparādību uzraudzību saskaņā ar normatīvajiem aktiem par farmakovigilances kārtību analoģiski, kā noteikts reģistrētām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zāļu reklamēšanu noteikto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 MK 11.09.2012. noteikumiem Nr.624;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Zāļu valsts aģentūra nodrošina Zāļu valsts aģentūras tīmekļa vietnes adresē publiski pieejamu informāciju par nereģistrētām zālēm, kurām saskaņā ar šo noteikumu </w:t>
      </w:r>
      <w:r w:rsidR="00000000" w:rsidRPr="00000000" w:rsidDel="00000000">
        <w:rPr>
          <w:rtl w:val="0"/>
        </w:rPr>
        <w:t xml:space="preserve">86.</w:t>
      </w:r>
      <w:r w:rsidR="00000000" w:rsidRPr="00000000" w:rsidDel="00000000">
        <w:rPr>
          <w:rtl w:val="0"/>
        </w:rPr>
        <w:t xml:space="preserve">punktu izsniegta nereģistrētu zāļu izplatīšanas atļauja saskaņā ar šo noteikumu </w:t>
      </w:r>
      <w:r w:rsidR="00000000" w:rsidRPr="00000000" w:rsidDel="00000000">
        <w:rPr>
          <w:rtl w:val="0"/>
        </w:rPr>
        <w:t xml:space="preserve">149.7.</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Zāļu valsts aģentūra paziņo Eiropas Komisijai par Latvijā nereģistrētām zālēm, kurām saskaņā ar šo noteikumu </w:t>
      </w:r>
      <w:r w:rsidR="00000000" w:rsidRPr="00000000" w:rsidDel="00000000">
        <w:rPr>
          <w:rtl w:val="0"/>
        </w:rPr>
        <w:t xml:space="preserve">86.</w:t>
      </w:r>
      <w:r w:rsidR="00000000" w:rsidRPr="00000000" w:rsidDel="00000000">
        <w:rPr>
          <w:rtl w:val="0"/>
        </w:rPr>
        <w:t xml:space="preserve">punktu izsniegta nereģistrētu zāļu izplatīšanas atļauja, un zālēm, kurām nereģistrētu zāļu izplatīšanas atļauja anulēta, un norāda atļaujas turētāja vārdu, uzvārdu vai firmu un adresi.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 atļauja dod tiesības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punktā minētajam zāļu vairumtirgotājam zāles izplatīt vairumtirdzniecībā, bet komersantam vai saimnieciskās darbības veicējam, kuram izsniegta speciāla atļauja (licence) aptiekas atvēršanai (darbībai) – izplatīt zāles saskaņā ar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Latvijā nereģistrētas zāles, par kurām nav izsniegta šo noteikumu </w:t>
      </w:r>
      <w:r w:rsidR="00000000" w:rsidRPr="00000000" w:rsidDel="00000000">
        <w:rPr>
          <w:rtl w:val="0"/>
        </w:rPr>
        <w:t xml:space="preserve">86.</w:t>
      </w:r>
      <w:r w:rsidR="00000000" w:rsidRPr="00000000" w:rsidDel="00000000">
        <w:rPr>
          <w:rtl w:val="0"/>
        </w:rPr>
        <w:t xml:space="preserve">punktā minētā atļauja, atļauts izplatīt vairumtirdzniecībā, ja saņemta: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nereģistrētu zāļu izplatīšanas atļauja individuāli piešķirtām zālēm (attiecas uz citās valstīs reģistrētām un lietotām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konkrēti zināmam pacientam vai individuāliem pacientiem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izpildot labticīgu (</w:t>
      </w:r>
      <w:r w:rsidR="00000000" w:rsidRPr="00000000" w:rsidDel="00000000">
        <w:rPr>
          <w:i w:val="1"/>
          <w:rtl w:val="0"/>
        </w:rPr>
        <w:t xml:space="preserve">bona fide</w:t>
      </w:r>
      <w:r w:rsidR="00000000" w:rsidRPr="00000000" w:rsidDel="00000000">
        <w:rPr>
          <w:rtl w:val="0"/>
        </w:rPr>
        <w:t xml:space="preserve">) pasūtījumu, un personai, kura izrakstījusi vai nozīmējusi zāles, uzņemoties atbildību par zāļu izrakstīšanu un nozīmēšanu;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Farmācijas likuma 10.panta 7.punkta "c" apakšpunktā minēto veselības ministra lēmumu, ja zāles ir nepieciešamas medicīniskās palīdzības sniegšanai katastrofas, dabas stihijas vai epidēmijas gadījumā, arī lai novērstu iespējamu vai jau apstiprinātu patogēnu, toksīnu, ķīmisku vielu vai kodolstarojuma izplatīšanos, kas varētu radīt kaitējumu;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nereģistrētu zāļu izplatīšanas atļauja individuāli piešķirtām līdzjūtības zālēm (6. pielikums). Ja nereģistrētu zāļu terapeitiskā indikācija atšķiras no zāļu aprakstā norādītās indikācijas, tās nav uzskatāmas par līdzjūtības zālēm (šādu zāļu lietošanu uzskata par "ārpusmarķējuma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94.2.</w:t>
      </w:r>
      <w:r w:rsidR="00000000" w:rsidRPr="00000000" w:rsidDel="00000000">
        <w:rPr>
          <w:rtl w:val="0"/>
        </w:rPr>
        <w:t xml:space="preserve">apakšpunktā minētais nosacījums nav piemērojams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nav pakļautas centralizētajai reģistrācijas procedūrai saskaņā ar Eiropas Parlamenta un Padomes regulu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kuru izplatīšanai ir izsniegta šo noteikumu </w:t>
      </w:r>
      <w:r w:rsidR="00000000" w:rsidRPr="00000000" w:rsidDel="00000000">
        <w:rPr>
          <w:rtl w:val="0"/>
        </w:rPr>
        <w:t xml:space="preserve">94.1.</w:t>
      </w:r>
      <w:r w:rsidR="00000000" w:rsidRPr="00000000" w:rsidDel="00000000">
        <w:rPr>
          <w:rtl w:val="0"/>
        </w:rPr>
        <w:t xml:space="preserve">apakšpunktā minētā 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ir reģistrētas centralizētajā reģistrācijas procedūrā saskaņā ar Eiropas Parlamenta un Padomes regulu Nr. </w:t>
      </w:r>
      <w:r w:rsidR="00000000" w:rsidRPr="00000000" w:rsidDel="00000000">
        <w:rPr>
          <w:rtl w:val="0"/>
        </w:rPr>
        <w:t xml:space="preserve">726/2004</w:t>
      </w:r>
      <w:r w:rsidR="00000000" w:rsidRPr="00000000" w:rsidDel="00000000">
        <w:rPr>
          <w:rtl w:val="0"/>
        </w:rPr>
        <w:t xml:space="preserve">, bet šo zāļu lietošanas apstākļi un mērķa grupa atšķiras no reģistrēto zāļu reģistrācijas dokumentācijā norādītās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94.1.apakšpunktā minētā nereģistrētu zāļu izplatīšanas atļauja individuāli piešķirtām zālēm konkrēti zināmam pacientam vai individuālajiem pacientiem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izpildot labticīgu (</w:t>
      </w:r>
      <w:r w:rsidR="00000000" w:rsidRPr="00000000" w:rsidDel="00000000">
        <w:rPr>
          <w:i w:val="1"/>
          <w:rtl w:val="0"/>
        </w:rPr>
        <w:t xml:space="preserve">bona fide</w:t>
      </w:r>
      <w:r w:rsidR="00000000" w:rsidRPr="00000000" w:rsidDel="00000000">
        <w:rPr>
          <w:rtl w:val="0"/>
        </w:rPr>
        <w:t xml:space="preserve">) pasūtījumu, nav nepieciešama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minētajam komersantam un saimnieciskās darbības veicējam, kas nereģistrētās zāles ir saņēmis no zāļu vairumtirgotāja, kuram ir izsniegta šo noteikumu </w:t>
      </w:r>
      <w:r w:rsidR="00000000" w:rsidRPr="00000000" w:rsidDel="00000000">
        <w:rPr>
          <w:rtl w:val="0"/>
        </w:rPr>
        <w:t xml:space="preserve">94.</w:t>
      </w:r>
      <w:r w:rsidR="00000000" w:rsidRPr="00000000" w:rsidDel="00000000">
        <w:rPr>
          <w:rtl w:val="0"/>
        </w:rPr>
        <w:t xml:space="preserve">punktā minētā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šo noteikumu 94.punktā minēto atļauju, persona, kas minēta šo noteikumu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w:t>
      </w:r>
      <w:r w:rsidR="00000000" w:rsidRPr="00000000" w:rsidDel="00000000">
        <w:rPr>
          <w:rtl w:val="0"/>
        </w:rPr>
        <w:t xml:space="preserve"> punktā, iesniedz Zāļu valsts aģentūrā iesniegumu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kuram pievienots: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72.2. apakšpunktā minētais aptiekas pieprasījums zāļu iegādei, ja zāles pasūta aptieka, un ārstniecības iestādes, sociālās aprūpes institūcijas, veterinārmedicīniskās aprūpes iestādes vai praktizējoša veterinārārsta pieprasījums zāļu iegādei, ja zāles pasūta ārstniecības iestāde, sociālās aprūpes institūcija, veterinārmedicīniskās aprūpes iestāde vai praktizējošs veterinārārsts, pievienojot attiecīgo ārstu profesionālās asociācijas atzinumu vai veterinārārstu profesionālās sekcijas atzinumu (ja tāds ir). Minēto pieprasījumu zāļu iegādei var nesniegt, ja zāles atbilst lietojamo zāļu sarakstam vai tiek izplatītas ambulatorajai ārstēšanai paredzēto zāļu iegādes izdevumu kompensācijas sistēmas ietvaros. Prasība neattiecas uz šo noteikumu 94.2. 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marķējums, lietošanas instrukcija un tās tulkojums valsts valodā, ja zāles paredzēts piegādāt ārstniecības iestādei, sociālās aprūpes institūcijai, praktizējošam veterinārārstam un veterinārmedicīniskās aprūpes iestādēm. Prasība neattiecas, ja zāles paredzētas konkrēti zināmam pacientam, un uz šo noteikumu </w:t>
      </w:r>
      <w:r w:rsidR="00000000" w:rsidRPr="00000000" w:rsidDel="00000000">
        <w:rPr>
          <w:rtl w:val="0"/>
        </w:rPr>
        <w:t xml:space="preserve">94.2.</w:t>
      </w:r>
      <w:r w:rsidR="00000000" w:rsidRPr="00000000" w:rsidDel="00000000">
        <w:rPr>
          <w:rtl w:val="0"/>
        </w:rPr>
        <w:t xml:space="preserve">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līdzjūtības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pieprasītāja apliecinājums par atbilstību Eiropas Parlamenta un Padomes regulas Nr. </w:t>
      </w:r>
      <w:r w:rsidR="00000000" w:rsidRPr="00000000" w:rsidDel="00000000">
        <w:rPr>
          <w:rtl w:val="0"/>
        </w:rPr>
        <w:t xml:space="preserve">726/2004</w:t>
      </w:r>
      <w:r w:rsidR="00000000" w:rsidRPr="00000000" w:rsidDel="00000000">
        <w:rPr>
          <w:rtl w:val="0"/>
        </w:rPr>
        <w:t xml:space="preserve"> 83.panta 2.punktā noteiktajai prasībai, ka reģistrācijas iesniegums par konkrētajām zālēm ir iesniegts Eiropas Zāļu aģentūrā vai zāles atrodas klīniskajā izpētē;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argumentēts zāļu lietošanas pamatojums ar medicīniskiem vai epidemioloģiskiem datiem par pacientu un pacientu grupas (speciāla ārstēšanas programma) atbilstību Eiropas Parlamenta un Padomes regulas Nr. 726/2004 83. panta 2. punktam, kas apliecina, ka zāles paredzētas hroniskai vai stipri novājinošai slimībai vai slimībai, kuru uzskata par dzīvību apdraudošu, un, ārstējot pacientus ar Latvijā nacionālajā reģistrācijas procedūrā, savstarpējās atzīšanas reģistrācijas procedūrā un decentralizētajā reģistrācijas procedūrā reģistrētajām zālēm vai Eiropas Savienībā centralizētajā reģistrācijas procedūrā reģistrētajām zālēm, nevar iegūt apmierinošu ārstēšanas rezultātu. Ja atļaujas iesniedzējs apliecina Eiropas Parlamenta un Padomes regulas Nr. 726/2004 83. panta 2. punktā minēto prasību izpildi un norāda ārstniecības iestādi (nosaukumu un reģistrācijas numuru Veselības inspekcijas ārstniecības iestāžu reģistrā), kurā paredzēts īstenot šo noteikumu 94.</w:t>
      </w:r>
      <w:r w:rsidR="00000000" w:rsidRPr="00000000" w:rsidDel="00000000">
        <w:rPr>
          <w:vertAlign w:val="superscript"/>
          <w:rtl w:val="0"/>
        </w:rPr>
        <w:t xml:space="preserve">3 </w:t>
      </w:r>
      <w:r w:rsidR="00000000" w:rsidRPr="00000000" w:rsidDel="00000000">
        <w:rPr>
          <w:rtl w:val="0"/>
        </w:rPr>
        <w:t xml:space="preserve">3.3. apakšpunktā minēto programmu, attiecīgo zāļu lietošanas pamatojumu var iesniegt vēlāk – līdz attiecīgo zāļu piegādes brīdim ārstniecības iestādē;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pieprasītāja sastādīta zāļu lietošanas programma. Minētās programmas aprakstā ir iekļauta informācija par attiecīgajām zālēm un to lietošanu: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apraksta (ja tāds ir), zāļu marķējuma un lietošanas instrukcijas projekts valsts valodā;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paredzētā informācija, tajā skaitā veidlapas paraugs par informēto piekrišanu atbilstoši Pacientu tiesību likumam;</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pacientu grupas apraksts, tajā skaitā paredzamais pacientu skaits Latvijā, informācija par to, vai attiecīgās zāles lieto citās valstīs, prognozējamais lietošanas ilgums un zāļu iepakojumu skaits;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atļaujas saņēmēja pienākumi, tajā skaitā pacienta uzraudzība, datu vākšana, farmakovigilance, kārtība, kādā ārstniecības persona ziņo par zāļu blakusparādībām, esošā un plānotā klīniskā izpēte (norāda arī sponsoru, klīniskās izpētes vietu Latvijā un ārvalstīs);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Eiropas Zāļu aģentūrā iesniegtā reģistrācijas iesnieguma un tam pievienoto datu un dokumentu kopija;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Zāļu aģentūras Cilvēkiem paredzēto zāļu komitejas atzinums (ja tāds ir) un citas Eiropas Kopienas dalībvalsts kompetentās iestādes atzinums (ja tāds ir) par attiecīgajām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norāda tā zāļu vairumtirgotāja nosaukumu un licences numuru, kurš piegādās zāles šo noteikumu 94.</w:t>
      </w:r>
      <w:r w:rsidR="00000000" w:rsidRPr="00000000" w:rsidDel="00000000">
        <w:rPr>
          <w:vertAlign w:val="superscript"/>
          <w:rtl w:val="0"/>
        </w:rPr>
        <w:t xml:space="preserve">3 </w:t>
      </w:r>
      <w:r w:rsidR="00000000" w:rsidRPr="00000000" w:rsidDel="00000000">
        <w:rPr>
          <w:rtl w:val="0"/>
        </w:rPr>
        <w:t xml:space="preserve">3.2. apakšpunktā minētajai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Iesniegumu šo noteikumu </w:t>
      </w:r>
      <w:r w:rsidR="00000000" w:rsidRPr="00000000" w:rsidDel="00000000">
        <w:rPr>
          <w:rtl w:val="0"/>
        </w:rPr>
        <w:t xml:space="preserve">94.1.</w:t>
      </w:r>
      <w:r w:rsidR="00000000" w:rsidRPr="00000000" w:rsidDel="00000000">
        <w:rPr>
          <w:rtl w:val="0"/>
        </w:rPr>
        <w:t xml:space="preserve"> apakšpunktā minētās atļaujas saņemšanai ir tiesīgs iesniegt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minētais zāļu vairumtirgotājs.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Iesniegumu šo noteikumu </w:t>
      </w:r>
      <w:r w:rsidR="00000000" w:rsidRPr="00000000" w:rsidDel="00000000">
        <w:rPr>
          <w:rtl w:val="0"/>
        </w:rPr>
        <w:t xml:space="preserve">94.2.</w:t>
      </w:r>
      <w:r w:rsidR="00000000" w:rsidRPr="00000000" w:rsidDel="00000000">
        <w:rPr>
          <w:rtl w:val="0"/>
        </w:rPr>
        <w:t xml:space="preserve">apakšpunktā minētās atļaujas saņemšanai ir tiesīga iesniegt persona, uz kuras vārda paredzēts reģistrēt zāles centralizētajā reģistrācijas procedūrā atbilstoši Eiropas Parlamenta un Padomes regulai Nr. </w:t>
      </w:r>
      <w:r w:rsidR="00000000" w:rsidRPr="00000000" w:rsidDel="00000000">
        <w:rPr>
          <w:rtl w:val="0"/>
        </w:rPr>
        <w:t xml:space="preserve">726/2004</w:t>
      </w:r>
      <w:r w:rsidR="00000000" w:rsidRPr="00000000" w:rsidDel="00000000">
        <w:rPr>
          <w:rtl w:val="0"/>
        </w:rPr>
        <w:t xml:space="preserve"> un kura ir iesniegusi zāļu reģistrācijas iesniegumu Eiropas Zāļu aģentūrā vai uz kuras vārda ir izsniegta atļauja klīniskās izpētes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94.2.</w:t>
      </w:r>
      <w:r w:rsidR="00000000" w:rsidRPr="00000000" w:rsidDel="00000000">
        <w:rPr>
          <w:rtl w:val="0"/>
        </w:rPr>
        <w:t xml:space="preserve">apakšpunktā minētās atļaujas piešķiršanas līdzjūtības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paziņo Eiropas Zāļu aģentūrai par iespēju lietot attiecīgās zāles līdzjūtības dēļ un var lūgt Eiropas Zāļu aģentūras Cilvēkiem paredzēto zāļu komitejas atzinumu par minētajām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pacienti – ierobežota iedzīvotāju grupa, ieskaitot vecuma grupas, kuras ārstēšanā gūst labumu (attiecībā uz sniegto terapeitisko indikāciju) un kuras identificē Eiropas Zāļu aģentūras Cilvēkiem paredzēto zāļu komiteja;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lietošanas nosacījumi – ieteikumi veselības aprūpes profesionāļiem par zāļu drošu un efektīvu nozīmēšanu un lietošanu, ietverot attiecīgo informāciju par zāļu klīniskajām, farmakoloģiskajām un farmaceitiskajām īpašībām un pacientu uzraudzības apstākļiem;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izplatīšanas nosacījumi – zāļu piegādes un lietošanas ierobežojumi vai apstākļi atbilstoši Eiropas Parlamenta un Padomes regulas Nr. </w:t>
      </w:r>
      <w:r w:rsidR="00000000" w:rsidRPr="00000000" w:rsidDel="00000000">
        <w:rPr>
          <w:rtl w:val="0"/>
        </w:rPr>
        <w:t xml:space="preserve">726/2004</w:t>
      </w:r>
      <w:r w:rsidR="00000000" w:rsidRPr="00000000" w:rsidDel="00000000">
        <w:rPr>
          <w:rtl w:val="0"/>
        </w:rPr>
        <w:t xml:space="preserve"> 9.pantā 4.punktā "b" apakšpunktam un 14.pantā 10.punktam (neattiecas uz piegādes stratēģiju dalībvalstīs, piemēram, produkta daudzums, dalībvalsts izvēle);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attiecīgais zāļu ražotājs (ja Eiropas Zāļu aģentūrā nav iesniegts reģistrācijas iesniegums) vai atļaujas pieprasītājs (Eiropas Zāļu aģentūrā ir iesniegts reģistrācijas iesniegums):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tiesīgs pēc savas iniciatīvas informēt Eiropas Zāļu aģentūru par šo noteikumu </w:t>
      </w:r>
      <w:r w:rsidR="00000000" w:rsidRPr="00000000" w:rsidDel="00000000">
        <w:rPr>
          <w:rtl w:val="0"/>
        </w:rPr>
        <w:t xml:space="preserve">94.2.</w:t>
      </w:r>
      <w:r w:rsidR="00000000" w:rsidRPr="00000000" w:rsidDel="00000000">
        <w:rPr>
          <w:rtl w:val="0"/>
        </w:rPr>
        <w:t xml:space="preserve">apakšpunktā minēto Zāļu valsts aģentūrā iesniegto atļaujas pieprasījumu;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Zāļu valsts aģentūru par konsultāciju rezultātu ar Eiropas Zāļu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Atļauju, kas minēta: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94.1.1.</w:t>
      </w:r>
      <w:r w:rsidR="00000000" w:rsidRPr="00000000" w:rsidDel="00000000">
        <w:rPr>
          <w:rtl w:val="0"/>
        </w:rPr>
        <w:t xml:space="preserve">apakšpunktā, izdod uz atļaujas pieprasītāja vārda;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94.2. apakšpunktā, izdod uz tā zāļu vairumtirgotāja vārda, kurš piegādās zāles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punktā minētajā atļaujā: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kuras nav lietojamo zāļu sarakstā vai kuras netiek izplatītas ambulatorajai ārstēšanai paredzēto zāļu iegādes izdevumu kompensācijas sistēmas ietvaros vai kuru iegādei nav ārstniecības iestādes vai sociālās aprūpes institūcijas pieprasījuma ar attiecīgi pievienotu ārstu profesionālās asociācijas atzinumu, vai kuru iegādei nav veterinārmedicīniskās aprūpes iestādes un praktizējoša veterinārārsta pieprasījuma ar attiecīgi pievienotu veterinārārstu profesionālās sekcijas atzinumu, norāda iepakojumu skaitu, pēc kura izplatīšanas atkārtotai zāļu izplatīšanai (ievešanai no trešajām valstīm) nepieciešams saņemt jaunu atļauju. Šis nosacījums attiecas uz šo noteikumu 94.1.1. 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kuras atbilst lietojamo zāļu sarakstam vai kuras tiek izplatītas ambulatorajai ārstēšanai paredzēto zāļu iegādes izdevumu kompensācijas sistēmas ietvaros vai kuras tiek izplatītas pēc tāda ārstniecības iestādes vai sociālās aprūpes institūcijas pieprasījuma, kam ir pievienots ārstu profesionālās asociācijas atzinums, vai veterinārmedicīniskās aprūpes iestādes vai praktizējoša veterinārārsta pieprasījuma, kam ir pievienots veterinārārstu profesionālās sekcijas atzinums, iepakojumu skaitu nenorāda un atļauju piešķir uz vienu gadu. Šis nosacījums attiecas uz šo noteikumu 94.1.1. 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līdzjūtības zālēm atļaujas derīguma termiņu un iepakojumu skaitu var nenorādīt, ņemot vērā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minētās programmas aprakstā norādīto informāciju par paredzamo pacientu skaitu, zāļu lietošanas ilgumu un iepakojumu skaitu. Šis nosacījums attiecas uz šo noteikumu </w:t>
      </w:r>
      <w:r w:rsidR="00000000" w:rsidRPr="00000000" w:rsidDel="00000000">
        <w:rPr>
          <w:rtl w:val="0"/>
        </w:rPr>
        <w:t xml:space="preserve">94.2.</w:t>
      </w:r>
      <w:r w:rsidR="00000000" w:rsidRPr="00000000" w:rsidDel="00000000">
        <w:rPr>
          <w:rtl w:val="0"/>
        </w:rPr>
        <w:t xml:space="preserve">apakšpunktā minēto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94.2.</w:t>
      </w:r>
      <w:r w:rsidR="00000000" w:rsidRPr="00000000" w:rsidDel="00000000">
        <w:rPr>
          <w:rtl w:val="0"/>
        </w:rPr>
        <w:t xml:space="preserve">apakšpunktā minēto zāļu nozīmēšanas pacientam vienmēr ir iespēja apsvērt iesaistīšanos klīniskajā izpētē. Ārstniecības persona, kura iniciē ārstēšanu ar konkrētajām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konkrēto pacientu vai citu personu, kurai ir tiesības piekrist pacienta ārstniecībai atbilstoši Pacientu tiesību likumam (turpmāk − informētā persona), par: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apstākļiem, kāpēc konkrētās zāles ir nozīmētas;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nozīmētajām zālēm un sniedz to raksturojumu (piemēram, paredzamais ieguvums, iespējamie riski);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uzraudzību;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rakstisku pacienta vai informētās personas piekrišanu par konkrēto zāļu lietošanu atbilstoši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3.3.2.</w:t>
      </w:r>
      <w:r w:rsidR="00000000" w:rsidRPr="00000000" w:rsidDel="00000000">
        <w:rPr>
          <w:rtl w:val="0"/>
        </w:rPr>
        <w:t xml:space="preserve">apakšpunktā minētajam paraugam.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Ārstniecības persona vai ārstniecības iestāde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3.2.</w:t>
      </w:r>
      <w:r w:rsidR="00000000" w:rsidRPr="00000000" w:rsidDel="00000000">
        <w:rPr>
          <w:rtl w:val="0"/>
        </w:rPr>
        <w:t xml:space="preserve">apakšpunktā minēto zāļu lietošanas pamatojumu sagatavo pēc iepazīšanās ar atļaujas pieprasītāja izstrādāto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minēto zāļu lietošanas programmu, kuru ārstniecības persona vai ārstniecības iestāde saņem no šo noteikumu </w:t>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zālēm ir piešķirta šo noteikumu </w:t>
      </w:r>
      <w:r w:rsidR="00000000" w:rsidRPr="00000000" w:rsidDel="00000000">
        <w:rPr>
          <w:rtl w:val="0"/>
        </w:rPr>
        <w:t xml:space="preserve">94.2.</w:t>
      </w:r>
      <w:r w:rsidR="00000000" w:rsidRPr="00000000" w:rsidDel="00000000">
        <w:rPr>
          <w:rtl w:val="0"/>
        </w:rPr>
        <w:t xml:space="preserve">apakšpunktā minētā atļauja, kas apliecina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minētās zāļu lietošanas programmas izstrādi, šo noteikumu </w:t>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punktā minētā persona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regulas Nr. </w:t>
      </w:r>
      <w:r w:rsidR="00000000" w:rsidRPr="00000000" w:rsidDel="00000000">
        <w:rPr>
          <w:rtl w:val="0"/>
        </w:rPr>
        <w:t xml:space="preserve">726/2004</w:t>
      </w:r>
      <w:r w:rsidR="00000000" w:rsidRPr="00000000" w:rsidDel="00000000">
        <w:rPr>
          <w:rtl w:val="0"/>
        </w:rPr>
        <w:t xml:space="preserve"> 24.panta 1.punktā un 83.panta 8.punktā minēto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vertAlign w:val="superscript"/>
          <w:rtl w:val="0"/>
        </w:rPr>
        <w:t xml:space="preserve">12</w:t>
      </w:r>
      <w:r w:rsidR="00000000" w:rsidRPr="00000000" w:rsidDel="00000000">
        <w:rPr>
          <w:rtl w:val="0"/>
        </w:rPr>
        <w:t xml:space="preserve"> punktā minēto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94.</w:t>
      </w:r>
      <w:r w:rsidR="00000000" w:rsidRPr="00000000" w:rsidDel="00000000">
        <w:rPr>
          <w:vertAlign w:val="superscript"/>
          <w:rtl w:val="0"/>
        </w:rPr>
        <w:t xml:space="preserve">3 </w:t>
      </w:r>
      <w:r w:rsidR="00000000" w:rsidRPr="00000000" w:rsidDel="00000000">
        <w:rPr>
          <w:rtl w:val="0"/>
        </w:rPr>
        <w:t xml:space="preserve">3.2. apakšpunktā minētā ārstniecības iestādes argumentētā zāļu lietošanas pamatojuma iesniegšanu Zāļu valsts aģentūrā pirms zāļu izplatīšanas uzsākšanas konkrētai ārstniecības iestādei;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Zāļu valsts aģentūru saskaņotas zāļu lietošanas programmas iesniegšanu ārstniecības iestādei, kas minēta šo noteikumu 94.</w:t>
      </w:r>
      <w:r w:rsidR="00000000" w:rsidRPr="00000000" w:rsidDel="00000000">
        <w:rPr>
          <w:vertAlign w:val="superscript"/>
          <w:rtl w:val="0"/>
        </w:rPr>
        <w:t xml:space="preserve">3 </w:t>
      </w:r>
      <w:r w:rsidR="00000000" w:rsidRPr="00000000" w:rsidDel="00000000">
        <w:rPr>
          <w:rtl w:val="0"/>
        </w:rPr>
        <w:t xml:space="preserve">3.2. apakšpunktā;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ceturksnī informācijas iesniegšanu Zāļu valsts aģentūrai par zāļu lietošanas programmas norisi, bet nekavējoties – par plānotu vai priekšlaicīgu zāļu lietošanas programmas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Līdzjūtības zāles izplata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94.1.apakšpunktā minētā nereģistrētu zāļu izplatīšanas atļauja individuāli piešķirtām zālēm konkrēti zināmam pacientam vai individuālajiem pacientiem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izpildot labticīgu (</w:t>
      </w:r>
      <w:r w:rsidR="00000000" w:rsidRPr="00000000" w:rsidDel="00000000">
        <w:rPr>
          <w:i w:val="1"/>
          <w:rtl w:val="0"/>
        </w:rPr>
        <w:t xml:space="preserve">bona fide</w:t>
      </w:r>
      <w:r w:rsidR="00000000" w:rsidRPr="00000000" w:rsidDel="00000000">
        <w:rPr>
          <w:rtl w:val="0"/>
        </w:rPr>
        <w:t xml:space="preserve">) pasūtījumu, nav nepieciešama šo noteikumu </w:t>
      </w:r>
      <w:r w:rsidR="00000000" w:rsidRPr="00000000" w:rsidDel="00000000">
        <w:rPr>
          <w:rtl w:val="0"/>
        </w:rPr>
        <w:t xml:space="preserve">11.1.</w:t>
      </w:r>
      <w:r w:rsidR="00000000" w:rsidRPr="00000000" w:rsidDel="00000000">
        <w:rPr>
          <w:rtl w:val="0"/>
        </w:rPr>
        <w:t xml:space="preserve">apakšpunktā minētajam komersantam vai saimnieciskās darbības veicējam par nereģistrēto zāļu izplatīšanu, ja minētais zāļu vairumtirgotājs zāles saņem no zāļu vairumtirgotāja, kuram ir izsniegta šo noteikumu </w:t>
      </w:r>
      <w:r w:rsidR="00000000" w:rsidRPr="00000000" w:rsidDel="00000000">
        <w:rPr>
          <w:rtl w:val="0"/>
        </w:rPr>
        <w:t xml:space="preserve">94.</w:t>
      </w:r>
      <w:r w:rsidR="00000000" w:rsidRPr="00000000" w:rsidDel="00000000">
        <w:rPr>
          <w:rtl w:val="0"/>
        </w:rPr>
        <w:t xml:space="preserve">punktā minētā atļauja. Šajā gadījumā šo noteikumu 95.2.1 un </w:t>
      </w:r>
      <w:r w:rsidR="00000000" w:rsidRPr="00000000" w:rsidDel="00000000">
        <w:rPr>
          <w:rtl w:val="0"/>
        </w:rPr>
        <w:t xml:space="preserve">95.2.2.</w:t>
      </w:r>
      <w:r w:rsidR="00000000" w:rsidRPr="00000000" w:rsidDel="00000000">
        <w:rPr>
          <w:rtl w:val="0"/>
        </w:rPr>
        <w:t xml:space="preserve">apakšpunktā minētā norma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 1046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Persona, kurai izsniedz šo noteikumu </w:t>
      </w:r>
      <w:r w:rsidR="00000000" w:rsidRPr="00000000" w:rsidDel="00000000">
        <w:rPr>
          <w:rtl w:val="0"/>
        </w:rPr>
        <w:t xml:space="preserve">94.</w:t>
      </w:r>
      <w:r w:rsidR="00000000" w:rsidRPr="00000000" w:rsidDel="00000000">
        <w:rPr>
          <w:rtl w:val="0"/>
        </w:rPr>
        <w:t xml:space="preserve">punktā minēto nereģistrētu zāļu izplatīšanas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zāļu izplatīšanas uzsākšanas paziņo Zāļu valsts aģentūrai par izplatāmo zāļu sēriju numuriem;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atļaujā norādītās nereģistrētās zāles ir tiesīga izplatīt tikai aptiekām, ārstniecības iestādēm, sociālās aprūpes institūcijām, praktizējošiem veterinārārstiem un veterinārmedicīniskajām aprūpes iestādēm saskaņā ar atļaujā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norādīto informāciju. Ja atļauja ir piešķirta nereģistrētām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atbilst lietojamo zāļu sarakstam, atļaujā norādītās zāles izplata tikai slimnīcām un slēgta tipa jeb ārstniecības iestāžu un vispārēja jeb atvērta tipa aptiekām;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tiek izplatītas ambulatorajai ārstēšanai paredzēto zāļu iegādes izdevumu kompensācijas sistēmas ietvaros, atļaujā norādītās zāles izplata tikai aptiekām;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zāļu izplatīšanas uzsākšanas paziņo Zāļu valsts aģentūrai par ievesto un izplatāmo zāļu daudzumiem;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paziņo par visām ieviestām izmaiņām iesniegtajos datos un dokumentos atļaujas saņemšanai;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līdzjūtības zāles pacientam izsniedz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minētais zāļu vairumtirgotājs, kurš ieved nereģistrētas zāles, par kurām izdota šo noteikumu </w:t>
      </w:r>
      <w:r w:rsidR="00000000" w:rsidRPr="00000000" w:rsidDel="00000000">
        <w:rPr>
          <w:rtl w:val="0"/>
        </w:rPr>
        <w:t xml:space="preserve">86.</w:t>
      </w:r>
      <w:r w:rsidR="00000000" w:rsidRPr="00000000" w:rsidDel="00000000">
        <w:rPr>
          <w:rtl w:val="0"/>
        </w:rPr>
        <w:t xml:space="preserve"> punktā minētā atļauja, pirms zāļu izplatīšanas uzsākšanas paziņo Zāļu valsts aģentūrai par izplatāmajām zālēm (nosaukums, stiprums vai koncentrācija, forma, daudzums vienā iepakojumā un iepakojumu skaits) un zāļu sēriju numuriem.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 1386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Līdzjūtības zāles izsniedz tikai zāļu lietošanas programmā noteiktai pacientu grupai, ņemot vērā zāļu lietošanas pamatojumā norādīto informāciju par pacientiem un pacientu grupām, kam zāles lietojamas. Ārstniecības iestāde nodrošina zāļu lietošanas programmā noteikto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Persona, kas minēta šo noteikumu 86.,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5 </w:t>
      </w:r>
      <w:r w:rsidR="00000000" w:rsidRPr="00000000" w:rsidDel="00000000">
        <w:rPr>
          <w:rtl w:val="0"/>
        </w:rPr>
        <w:t xml:space="preserve">punktā, sedz izdevumus par iesnieguma un dokumentācijas ekspertīzi saskaņā 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Zāļu valsts aģentūra nereģistrētu zāļu izplatīšanas atļauju nosūta uz šo noteikumu 86.,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5 </w:t>
      </w:r>
      <w:r w:rsidR="00000000" w:rsidRPr="00000000" w:rsidDel="00000000">
        <w:rPr>
          <w:rtl w:val="0"/>
        </w:rPr>
        <w:t xml:space="preserve">punktā minētās personas elektroniskā pasta adresi. Ja minētā persona ir izteikusi vēlmi atļauju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Zāļu valsts aģentūra pieņem lēmumu par nereģistrētu zāļu izplatīšanas atļaujas anulēšanu,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uzsākta reģistrētu zāļu izplatīšana Latvijas tirgū;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aģentūras rīcībā ir informācija, kas saistīta ar zāļu drošumu, kvalitāti un efektivitāti;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sniegtas nepatiesas ziņas par nereģistrētajām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 MK 17.03.2020. noteikumiem Nr. 148)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Zāļu izplatīšana, izmantojot informācijas sabiedrības pakalpojumus, pasta sūtījumi un zāles personīgai lietošanai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Izmantojot informācijas sabiedrības pakalpojumus, saskaņā ar Informācijas sabiedrības pakalpojumu likumu mazumtirdzniecībā (iedzīvotājiem) ir atļauts izplatīt tikai bezrecepšu zāles, izņemot šo noteikumu 99.</w:t>
      </w:r>
      <w:r w:rsidR="00000000" w:rsidRPr="00000000" w:rsidDel="00000000">
        <w:rPr>
          <w:vertAlign w:val="superscript"/>
          <w:rtl w:val="0"/>
        </w:rPr>
        <w:t xml:space="preserve">1  </w:t>
      </w:r>
      <w:r w:rsidR="00000000" w:rsidRPr="00000000" w:rsidDel="00000000">
        <w:rPr>
          <w:rtl w:val="0"/>
        </w:rPr>
        <w:t xml:space="preserve">punktā</w:t>
      </w:r>
      <w:r w:rsidR="00000000" w:rsidRPr="00000000" w:rsidDel="00000000">
        <w:rPr>
          <w:vertAlign w:val="superscript"/>
          <w:rtl w:val="0"/>
        </w:rPr>
        <w:t xml:space="preserve"> </w:t>
      </w:r>
      <w:r w:rsidR="00000000" w:rsidRPr="00000000" w:rsidDel="00000000">
        <w:rPr>
          <w:rtl w:val="0"/>
        </w:rPr>
        <w:t xml:space="preserve">minēto gadījumu.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Vispārēja (atvērta) tipa aptiekai (tās filiālei) atļauts veikt attālinātu privātpersonas pasūtījumu – zāļu, tai skaitā recepšu zāļu un no valsts budžeta līdzekļiem kompensētu zāļu un medicīnisko ierīču – apstrādi un piegādi uz privātpersonas dzīvesvietu, ievērojot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kura pārdod zāles un medicīniskās ierīces personām dzīvesvietā, pirms pakalpojuma uzsākšanas informē Zāļu valsts aģentūru par šāda pakalpojuma nodrošināšanu. Ja persona vēršas aptiekā, kas neveic zāļu piegādi vai uz laiku to ir pārtraukusi, tā informē personu par tuvāko vispārēja (atvērta) tipa aptieku, kura šādu pakalpojumu 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piegādā uz personas dzīvesvietu, ja persona tās nevar iegādāties personīgi aptiekā vai deleģēt citu personu tās saņemt vienotajā veselības nozares elektroniskajā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 (tās filiāle) zāļu pasūtījumu pieņem pa tālruni vai ar tīmekļa starpniecību, vai pa elektronisko pastu, vai izmantojot citus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pasūtījuma noformēšanas laikā aptiekas (tās filiāles) darbinieks (farmaceits vai farmaceita asistents) vai Farmācijas likuma 42. pantā minētajā gadījumā − ārstniecības persona  –  identificē zāļu saņēmēju pēc vārda, uzvārda, dzīvesvietas adreses un tālruņa numura un sniedz attālinātu bezmaksas informāciju un konsultāciju par minētajām zālēm un zāļu lietošanu. Ja persona pasūta piegādei recepšu zāles, aptiekas vai tās filiāles darbinieks noskaidro arī personas kodu, lai vienotajā veselības nozares elektroniskajā informācijas sistēmā apstrādātu e-recepti;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aptieka zālēm, kuras minētas deleģētās regulas </w:t>
      </w:r>
      <w:r w:rsidR="00000000" w:rsidRPr="00000000" w:rsidDel="00000000">
        <w:rPr>
          <w:rtl w:val="0"/>
        </w:rPr>
        <w:t xml:space="preserve">2016/161</w:t>
      </w:r>
      <w:r w:rsidR="00000000" w:rsidRPr="00000000" w:rsidDel="00000000">
        <w:rPr>
          <w:rtl w:val="0"/>
        </w:rPr>
        <w:t xml:space="preserve"> 2. pantā, izpilda minētās regulas 10., 11., 13., 25., 27., 28., 29. un 30. pantā noteiktos pienākumus, tai skaitā verificē drošuma prasības un pirms zāļu piegādes dzēš unikālo identifikatoru, kā arī verificē zāļu iepakojumus arī nereģistrētām zālēm ar drošuma pazīmēm un nodrošina zāļu kvalitātes saglabāšanu piegādes laikā, tai skaitā ievērojot normatīvajos aktos par epidemioloģiskās drošības pasākumiem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narkotisko vai psihotropo zāļu piegādi veic tikai e-receptē izrakstītajām zālēm un šo zāļu piegādes veic tikai aptiekas (tās filiāles) darbinieks (farmaceits vai farmaceita asistents) vai </w:t>
      </w:r>
      <w:r w:rsidR="00000000" w:rsidRPr="00000000" w:rsidDel="00000000">
        <w:rPr>
          <w:rtl w:val="0"/>
        </w:rPr>
        <w:t xml:space="preserve">Farmācijas likuma 42. pantā</w:t>
      </w:r>
      <w:r w:rsidR="00000000" w:rsidRPr="00000000" w:rsidDel="00000000">
        <w:rPr>
          <w:rtl w:val="0"/>
        </w:rPr>
        <w:t xml:space="preserve"> minētajā gadījumā – ārstniecības persona. Pārējo zāļu piegādei uz personas dzīvesvietu netiek noteikti ierobežojumi attiecībā uz personu, kas to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aptiekas vadītājs nodrošina un atbild par sniegtā piegādes pakalpojuma kvalitāti un visu piegādes posmu uzraudzību – pasūtījuma pieņemšanu, konsultācijām par zālēm, pasūtīto zāļu iepakošanu, marķēšanu un uzlīmes pievienošanu iepakojumiem, sūtījuma piegādi un izsniegšanu pasūtījumu veikušajai personai. Zāļu piegādēs uzglabāšanas apstākļi un transportēšana nedrīkst ietekmēt zāļu kvalitāti.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Bezrecepšu zāļu izplatīšana mazumtirdzniecībā attālināti, izmantojot informācijas sabiedrības pakalpojumus, ir atļauta tikai vispārēja jeb atvērta tipa aptiekai, kura ir izpildījusi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nodrošinājusi iedzīvotājiem iespēju aptiekas darba laikā ar tīmekļa starpniecību sazināties ar aptieku un saņemt no tās bezmaksas informāciju un konsultācijas par minētajām zālēm farmaceitiskās aprūpes nodrošināšanā atbilstoši normatīvajiem aktiem par aptiekas atvēršanas un darbības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103.</w:t>
      </w:r>
      <w:r w:rsidR="00000000" w:rsidRPr="00000000" w:rsidDel="00000000">
        <w:rPr>
          <w:rtl w:val="0"/>
        </w:rPr>
        <w:t xml:space="preserve">punktam izveidojusi tīmekļa vietni, kas ir pieejama iedzīvotājiem jebkurā diennakts stundā bez pārtraukuma, un tajā ievietotā informācija atbilst normatīvajiem aktiem par zāļu reklamēšanu;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saņēmusi speciālo atļauju (licenci) vispārējas jeb atvērta tipa aptiekas atvēršanai, kuras pielikumā norādīts atļautais speciālās darbības nosacījums "bezrecepšu zāļu izplatīšana ar tīmekļa vietnes starpniecību";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paziņojusi Veselības inspekcijai un Zāļu valsts aģentūrai datumu, ar kuru piedāvā bezrecepšu zāles mazumtirdzniecībā izplatīt, izmantojot informācijas sabiedrības pakalpojumus, kā arī šim nolūkam paredzētās tīmekļa vietnes adresi, visu attiecīgo informāciju, kas nepieciešama, lai identificētu attiecīgo tīmekļa vietni, tai skaitā domēna vārdu un elektroniskā pasta adresi, kā arī nodrošina minētās informācijas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17.03.2020. noteikumiem Nr. 148)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aptieka izplata zāles mazumtirdzniecībā ar tīmekļa starpniecību, speciālās atļaujas (licences) aptiekas atvēršanai (darbībai) īpašnieks nodrošina nepieciešamo servera jaudu un tā pieslēguma sakaru kanāla kapacitāti.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Aptieka, kura bezrecepšu zāles mazumtirdzniecībā izplata, izmantojot informācijas sabiedrības pakalpojumus, nekavējoties nodrošina tīmekļa vietnē sniegtās informācijas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Aptieka, izmantojot informācijas sabiedrības pakalpojumus, bezrecepšu zāles mazumtirdzniecībā uz citām Eiropas Savienības vai Eiropas Ekonomiskās zonas dalībvalstīm izplata tikai tad, ja konkrētajā valstī tās ir klasificētas kā bezrecepšu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Papildus prasībām, kas noteiktas Informācijas sabiedrības pakalpojumu likumā un normatīvajos aktos par informācijas sabiedrības pakalpojumiem, šo noteikumu 100.2. apakšpunktā minētajai tīmekļa vietnei ir šāda struktūra un saturs: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funkciju nodrošināšana un elektroniskās saziņas iespējas: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sniegto pakalpojumu pārskats ar paskaidrojumiem par iespējām saņemt pakalpojumus;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pakalpojumu saņemšanai nepieciešams iesniegums uz noteikta parauga veidlapas, nodrošina veidlapu pieejamību un iespēju izdrukāt tās no tīmekļa vietnes (PDF vai citos universālos formātos) vai aizpildīt tieši tīmekļa vietnē, kā arī sniedz paskaidrojumus par veidlapu pareizu aizpildīšanu. Ja veidlapas tiek aizpildītas vairākās valodās, paskaidrojumus sniedz arī attiecīgajās valodās;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interaktīvo elementu (piemēram, “Jūsu jautājums”, “Aptiekas atbilde”, “Iesniegumi, sūdzības”, “Atbildes uz iesniegumiem, sūdzībām”) pieejamība;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 nosūtīt aptiekai vēstuli (iesniegumu) elektroniski (piemēram, izmantojot XML);</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norādīta elektroniskā pasta adrese un iespēja nosūtīt priekšlikumus par tīmekļa vietni;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aptieku: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nosaukums, adrese, darba laiks, tālruņa un faksa numurs, speciālās atļaujas (licences) numurs, speciālās atļaujas (licences) turētāja firma, adrese, reģistrācijas numurs un bankas rekvizīti;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farmaceita vārds, uzvārds un reģistrācijas numurs Latvijas Farmaceitu biedrībā, kurš sniedz konsultācijas par zālēm;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grafiskie papildu elementi – aptiekas atrašanās vietas karte ar norādi par tuvāko sabiedrisko transportu un aptiekai izsniegtās speciālās atļaujas (licences) aptiekas atvēršanai (darbībai) grafisks attēls;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tīmekļa vietnē ievietotās informācijas pēdējais atjaunošanas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saite uz sākuma lapu, kā arī sai­tes uz augstāka līmeņa lapām, ja tīmekļa vietnes serverim ir vairāku līmeņu 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 par Zāļu valsts aģentūru un Veselības inspekciju un saite uz to tīmekļa vietnēm;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katrā tīmekļa vietnes lapā ir skaidri redzams Eiropas Komisijas 2014. gada 24. jūnija Īstenošanas regulas (ES) Nr.  </w:t>
      </w:r>
      <w:r w:rsidR="00000000" w:rsidRPr="00000000" w:rsidDel="00000000">
        <w:rPr>
          <w:rtl w:val="0"/>
        </w:rPr>
        <w:t xml:space="preserve">699/2014</w:t>
      </w:r>
      <w:r w:rsidR="00000000" w:rsidRPr="00000000" w:rsidDel="00000000">
        <w:rPr>
          <w:rtl w:val="0"/>
        </w:rPr>
        <w:t xml:space="preserve"> par dizainu vienotajam logotipam, ar ko identificē personas, kas piedāvā iedzīvotājiem iegādāties zāles tālpārdošanā, un tā autentiskuma pārbaudes tehniskajām, elektroniskajām un kriptogrāfiskajām prasībām (turpmāk – Īstenošanas regula Nr.  </w:t>
      </w:r>
      <w:r w:rsidR="00000000" w:rsidRPr="00000000" w:rsidDel="00000000">
        <w:rPr>
          <w:rtl w:val="0"/>
        </w:rPr>
        <w:t xml:space="preserve">699/2014</w:t>
      </w:r>
      <w:r w:rsidR="00000000" w:rsidRPr="00000000" w:rsidDel="00000000">
        <w:rPr>
          <w:rtl w:val="0"/>
        </w:rPr>
        <w:t xml:space="preserve">), 1. panta prasībām atbilstošs logotips (turpmāk – vienotais logotips) ar šādiem elementiem: piktogramma, baltā taisnstūrī logo vidusdaļā kreisajā pusē − Latvijas Republikas karoga attēls un teksta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vienotajam logotipam atbilstoši Īstenošanas regulas Nr.  </w:t>
      </w:r>
      <w:r w:rsidR="00000000" w:rsidRPr="00000000" w:rsidDel="00000000">
        <w:rPr>
          <w:rtl w:val="0"/>
        </w:rPr>
        <w:t xml:space="preserve">699/2014</w:t>
      </w:r>
      <w:r w:rsidR="00000000" w:rsidRPr="00000000" w:rsidDel="00000000">
        <w:rPr>
          <w:rtl w:val="0"/>
        </w:rPr>
        <w:t xml:space="preserve"> 3. un 4. pantā noteiktajām prasībām ir pievienota saite uz Zāļu valsts aģentūras tīmekļa vietni, kurā atrodas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minētais licencēto aptieku saraksts;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vienotā logotipa laukam nav atļauts pievienot jebkādu citu tekstu, simbolu, logo vai citu elementu, kā arī logotipu nedrīkst iekrāsot krāsās, kas nav noteiktas Īstenošanas regulas Nr.  </w:t>
      </w:r>
      <w:r w:rsidR="00000000" w:rsidRPr="00000000" w:rsidDel="00000000">
        <w:rPr>
          <w:rtl w:val="0"/>
        </w:rPr>
        <w:t xml:space="preserve">699/2014</w:t>
      </w:r>
      <w:r w:rsidR="00000000" w:rsidRPr="00000000" w:rsidDel="00000000">
        <w:rPr>
          <w:rtl w:val="0"/>
        </w:rPr>
        <w:t xml:space="preserve"> pielikumā. Logo nedrīkst deformēt vai citādi mainīt tā formu un vizuālos elementus, to kropļot, rotēt, pavairot, pievienot simbolu un tekstu. Pie zonas ar logotipa elementiem nedrīkst pievienot citu logotipu, simbolu vai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02.02.2016. noteikumiem Nr. 84; MK 17.03.2020. noteikumiem Nr. 148)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savā tīmekļa vietnē publicē vismaz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normatīvajiem aktiem, kas piemērojami, izplatot bezrecepšu zāles mazumtirdzniecībā ar informācijas sabiedrības pakalpojumu starpniecību, ietverot informāciju, ka starp dalībvalstīm var atšķirties zāļu klasificēšana un piegādes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licencēto aptieku sarakstu, kurām atļauts bezrecepšu zāles izplatīt mazumtirdzniecībā ar informācijas sabiedrības pakalpojumu starpniecību un kuras šo pakalpojumu piedāvā, norādot šo personu tīmekļa vietņu adreses;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tādu zāļu lietošanas risku, ko iedzīvotājiem piegādā nelegāli ar informācijas sabiedrības pakalpojumu starpniecību;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saiti uz Eiropas Zāļu aģentūras tīmekļa vietni, kurā sniegta šo noteikumu 103.</w:t>
      </w:r>
      <w:r w:rsidR="00000000" w:rsidRPr="00000000" w:rsidDel="00000000">
        <w:rPr>
          <w:vertAlign w:val="superscript"/>
          <w:rtl w:val="0"/>
        </w:rPr>
        <w:t xml:space="preserve">1 </w:t>
      </w:r>
      <w:r w:rsidR="00000000" w:rsidRPr="00000000" w:rsidDel="00000000">
        <w:rPr>
          <w:rtl w:val="0"/>
        </w:rPr>
        <w:t xml:space="preserve">1. apakšpunktā minētā informācija, informācija par Eiropas Savienības tiesību aktiem, ko piemēro viltotām zālēm, kā arī saites uz Eiropas Savienības dalībvalstu tīmekļa vietnēm;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vienotā logotipa izmantošanas mērķi.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licencēto aptieku (to filiāļu) sarakstu, kuras veic attālinātu privātpersonas zāļu (arī uz receptēm izrakstītās medicīnas ierīces) pasūtījumu apstrādi un piegādi uz privātpersonas dzīvesvietu, norādot šo aptieku nosaukumu, adresi un kontaktinformāciju, tai skaitā tīmekļa vietnes adresi,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Pasta sūtījuma nosūtītājs ir skaidri identificējams. Juridisku personu, kuras pasta sūtījumos saņem vai nosūta zāles, rīcībā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punktā minētā speciālā atļauja (licence). Ja zāles saņem ārstniecības iestāde, izziņa par reģistrāciju Ārstniecības iestāžu reģistrā, kuru izsniegusi Veselības inspekcija;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aģentūras ikreizēja atļauja, kas izsniegta atbilstoši Narkotisko un psihotropo vielu un zāļu, kā arī prekursoru likumīgās aprites likumam, ja pārsūta un saņem II un III sarakstā iekļautās vielas un zāles;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speciāla atļauja (licence) vispārēja jeb atvērta tipa aptiekas atvēršanai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 MK 17.03.2020. noteikumiem Nr. 148; MK 04.03.2021. noteikumiem Nr. 146)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Persona, kura nosūta zāles, iesniedz pasta pakalpojumu sniedzējam instrukciju par zāļu nosūtīšanas nosacījumiem (piemēram, īpaša temperatūras režīma nodrošināšanu) un noslēdz līgumu ar pasta pakalpojumu sniedzēju par instrukcijas izpildes nodrošināšanu.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Fiziskai personai ir tiesības (neattiecas uz narkotiskām un psiho­tropām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personiskai lietošanai ievest no ārvalstīm (piemēram, ceļotāja bagāžā) vai saņemt pasta sūtījumā zāles saskaņā ar šo noteikumu </w:t>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106.</w:t>
      </w:r>
      <w:r w:rsidR="00000000" w:rsidRPr="00000000" w:rsidDel="00000000">
        <w:rPr>
          <w:vertAlign w:val="superscript"/>
          <w:rtl w:val="0"/>
        </w:rPr>
        <w:t xml:space="preserve">3 </w:t>
      </w:r>
      <w:r w:rsidR="00000000" w:rsidRPr="00000000" w:rsidDel="00000000">
        <w:rPr>
          <w:rtl w:val="0"/>
        </w:rPr>
        <w:t xml:space="preserve">punktu, ja tās ir konkrētā zāļu formā oriģinālā iepakojumā, to ražotājs un ražotājvalsts ir identificējama uz iepakojuma un par tām ir pirkuma čeks vai līdzvērtīgs dokuments;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izvest zāles personīgai lietošanai vai nosūtīt zāles pa pastu uz citu valsti, ja to atļauj tās valsts tiesību akti, uz kuru zāles nosūta.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Fiziskai personai nav atļauts: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personiskai lietošanai ievest no ārvalstīm narkotiskos analgētiķus, jaunās psihoaktīvās vielas un aktīvās vielas;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pasta sūtījumā: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narkotiskos analgētiķus, jaunās psihoaktīvās vielas un aktīvās vielas;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anaboliskos steroīdus, testosteronus, augšanas hormonus vai to analogus;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05.07.2016. noteikumiem Nr. 433)</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05.07.2016. noteikumiem Nr. 433)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w:t>
      </w:r>
      <w:r w:rsidR="00000000" w:rsidRPr="00000000" w:rsidDel="00000000">
        <w:rPr>
          <w:rtl w:val="0"/>
        </w:rPr>
        <w:t xml:space="preserve"> apakšpunktā minētajā gadījumā personiskai lietošanai paredzētais zāļu daudzums ir ekvivalents: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mēnešu lietošanai, ja zāles ieved vai saņem pasta sūtījumā no Eiropas Ekonomikas zonas valsts;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dienu lietošanai, ja anabolisko steroīdu, testosteronu, augšanas hormonu vai to analogu ieved no Eiropas Ekonomikas zonas valsts;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lietošanai, ja zāles ieved no trešās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106.1.</w:t>
      </w:r>
      <w:r w:rsidR="00000000" w:rsidRPr="00000000" w:rsidDel="00000000">
        <w:rPr>
          <w:rtl w:val="0"/>
        </w:rPr>
        <w:t xml:space="preserve"> apakšpunktā minētajā gadījumā: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daudzums pārsniedz par katrām zālēm trīs zāļu iepakojuma (primārais, sekundārais) vienības, zāļu lietošanu pamato personas rakstisks apliecinājums ar norādi par zāļu lietošanu personiskām vajadzībām un apliecinājums, ka zāles nav narkotiskie analgētiķi, jaunās psihoaktīvās vielas, aktīvās vielas, kā arī anaboliskie steroīdi, testosteroni, augšanas hormoni vai to analogi (ja zāles saņem pa pastu) un ka persona uzņemas atbildību par šo zāļu lietošanu. Anabolisko steroīdu, testosteronu, augšanas hormonu vai to analogu ievešanu pamato recepte vai ārstniecības iestādes izdots dokuments;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iegādātas tālpārdošanā, uz pasta sūtījuma iepakojuma ir norādīta aptiekas adrese, licences numurs, aptiekas tīmekļa vietnes adrese, aptiekas licences izdevējas institūcija un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trešajām valstīm pa pastu saņemtās zāles izsniedz pret recepti vai ārstniecības iestādes izdotu dokumentu. Dokumentiem svešvalodā pievieno apliecinātu tulkojumu saskaņā ar normatīvajiem aktiem par kārtību, kādā apliecināmi dokumentu tulkojumi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05.07.2016. noteikumiem Nr. 433)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Zāļu kvalitātes kontrole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8. pielikuma 1.3. un 2.2. apakšpunktā, 3., 4. un 5. punktā un 6.2. apakšpunktā minētajām zālēm, tai skaitā paralēli importētām, paralēli izplatītām un nereģistrētām zālēm, kvalitātes kontroli veic pirms to izplatīšanas.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nepieciešams, Zāļu valsts aģentūra organizē paraugu pārbaudi un ir tiesīga atzīt kādas citas Eiropas Ekonomikas zonas valsts oficiālās zāļu kontroles laboratorijas pārbaudes rezultātus vai, ja zāles ražotas Latvijā, apliecina atbilstību apstiprinātajām specifikācijām, pamatojoties uz sērijas ražošanas protokolu un analīžu rezultātiem. Pārbaudi veic Administratīvā procesa likumā noteiktajā kārtībā, bet ne vēlāk kā 60 dienu laikā pēc paraugu un dokumentācijas saņemšanas.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Zāļu paraugus testēšanai ir tiesīga izņemt Veselības inspekcija, izņemot šo noteikumu </w:t>
      </w:r>
      <w:r w:rsidR="00000000" w:rsidRPr="00000000" w:rsidDel="00000000">
        <w:rPr>
          <w:rtl w:val="0"/>
        </w:rPr>
        <w:t xml:space="preserve">8.</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minētos gadījumus, kad paraugus testēšanai iesniedz reģistrācijas īpašnieks. Zāļu reģistrācijas īpašnieks ir tiesīgs šo noteikumu </w:t>
      </w:r>
      <w:r w:rsidR="00000000" w:rsidRPr="00000000" w:rsidDel="00000000">
        <w:rPr>
          <w:rtl w:val="0"/>
        </w:rPr>
        <w:t xml:space="preserve">8.</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minētos paraugus testēšanai neiesniegt,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zālēm ir izdots Eiropas Ekonomikas zonas valsts oficiālās zāļu kontroles laboratorijas sertifikāts (OCABR), apliecinot produkta atbilstību Eiropas Farmakopejas attiecīgā produkta monogrāfijas specifikācijām un tā reģistrācijas apliecībai. Zāļu reģistrācijas īpašnieks Zāļu valsts aģentūrā iesniedz minētā sertifikāta kopiju kopā ar informāciju par zāļu izplatīšanu. Ja septiņu darbdienu laikā nav saņemts Zāļu valsts aģentūras pamatots pieprasījums iesniegt paraugus testēšanai, zāles var uzsākt izplatīt;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ir atļāvusi Zāļu valsts aģentūra, pamatojoties uz sabiedrības veselības apsvērumiem, jo zāles nav pieejamas tirgū un pastāv tūlītējs risks saistībā ar vīrusu izraisītu saslimšanu izplatīšanos vai risku cilvēku veselībai vai dzīvībai.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Vairumtirgotājs, pirms uzsāk paralēli importēto, paralēli izplatīto un nereģistrēto zāļu izplatīšanu šo noteikumu 8. pielikuma 4. un 5. punktā minētajos gadījumos, iesniedz Zāļu valsts aģentūrā informāciju par izplatīšanai paredzētajām zāļu sērijām un piegādātāju.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Vairumtirgotājs ir tiesīgs izplatīt šo noteikumu 109.</w:t>
      </w:r>
      <w:r w:rsidR="00000000" w:rsidRPr="00000000" w:rsidDel="00000000">
        <w:rPr>
          <w:vertAlign w:val="superscript"/>
          <w:rtl w:val="0"/>
        </w:rPr>
        <w:t xml:space="preserve">1</w:t>
      </w:r>
      <w:r w:rsidR="00000000" w:rsidRPr="00000000" w:rsidDel="00000000">
        <w:rPr>
          <w:rtl w:val="0"/>
        </w:rPr>
        <w:t xml:space="preserve"> punktā minētās zāles pēc tam, kad Zāļu valsts aģentūra ir informējusi vairumtirgotāju, ka zāles atļauts izplatīt, pamatojoties uz Eiropas Ekonomikas zonas valsts oficiālās zāļu kontroles laboratorijas izdotu sertifikātu (OCABR) vai uz sabiedrības veselības apsvērumiem, jo zāles nav pieejamas tirgū un pastāv tūlītējs risks saistībā ar vīrusu izraisītu saslimšanu izplatīšanos vai risku cilvēku veselībai vai dzīvībai.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Fiziska persona ir tiesīga iesniegt zāles Zāļu valsts aģentūrā kvalitātes kontroles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Izdevumus, kas saistīti ar zāļu paraugu testēšanu, sedz persona, kurai paraugi izņemti, vai šo noteikumu </w:t>
      </w:r>
      <w:r w:rsidR="00000000" w:rsidRPr="00000000" w:rsidDel="00000000">
        <w:rPr>
          <w:rtl w:val="0"/>
        </w:rPr>
        <w:t xml:space="preserve">110.</w:t>
      </w:r>
      <w:r w:rsidR="00000000" w:rsidRPr="00000000" w:rsidDel="00000000">
        <w:rPr>
          <w:rtl w:val="0"/>
        </w:rPr>
        <w:t xml:space="preserve">punktā minētajā gadījumā – fiziskā persona saskaņā 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punktā minētos testēšanas izdevumus sedz Zāļu valsts aģentūra par zālēm, kuras ir reģistrētas: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savstarpējās atzīšanas procedūrā un decentralizētā procedūrā, ja testēšanas paraugus paņem vai atsūta tirgus uzraudzības ietvaros, ko koordinē Eiropas Zāļu kvalitātes direktorāts;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reģistrācijas procedūrā, kas nav savstarpējā atzīšanas procedūra vai decentralizētā procedūra, ja testēšanas paraugus paņem vai atsūta, pamatojoties uz 2011.gada 13.oktobrī noslēgto vienošanos starp Zāļu valsts aģentūru un attiecīgajām Igaunijas un Lietuvas kompetentajām iestādēm par kopēju procedūru zāļu kvalitātes uzraudzības jomā zāļu testēšanā zāļu uzraudzības un kontroles nodrošināšanai, tajā skaitā pēc attiecīgo Lietuvas un Igaunijas kompetento iestāžu pieprasījuma, kā arī tirgus uzraudzības ietvaros, ko koordinē Eiropas Zāļu kvalitātes direktorāts.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ārkārtas situācijās un zāļu atsaukšanas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Zāļu piegādes aizliedz un zāles atsauc no tirgus,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ir kaitīgas;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nav terapeitiskās efektivitātes;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un labuma samērs nav labvēlīgs;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kvalitatīvais un kvantitatīvais sastāvs nav atbilstošs reģis­trācijas dokumentācijā deklarētajam;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veikta zāļu vai to izejvielu kontrole un ražošanas procesa starpstadiju kontrole vai nav izpildīta kāda cita prasība vai pienākums, kas ir saistīts ar speciālās atļaujas (licences) zāļu ražošanai/importēšanai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pieņemot lēmumu par zāļu izplatīšanas apturēšanu vai zāļu atsaukšanu no tirgus, lēmumā norāda konkrētu datumu, ar kuru apturama zāļu izplatīšana vai zāles atsaucamas no tirgus, kā arī norāda zāļu apturēšanas vai atsaukšanas līmeni (piemēram, zāļu vairumtirdzniecība, zāļu mazumtirdzniecība, zāļu lietotāji) un atsaucamo zāļu sēriju numurus, ja tiek atsauktas atsevišķas sērijas.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punktā minēto lēmumu Veselības inspekcija var pieņemt arī par iespējami viltotām zālēm un aizdomām par zāļu kvalitātes defektiem.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Aizliegumu par zāļu piegādi vai atsaukšanu no tirgus var attiecināt uz tām zāļu sērijām, par kurām pastāv aizdomas par to iespējamo viltojumu vai kvalitātes defektu.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zālēm, kuru piegāde ir aizliegta vai kuras ir atsauktas no tirgus saskaņā ar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punktu, ārkārtas apstākļos pārejas periodā Veselības inspekcija kopīgi ar Zāļu valsts aģentūru ir tiesīga izņēmuma gadījumā atļaut piegādāt zāles pacientiem, kas ar tām jau tiek ārstēti (neattiecas uz viltotām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Sērijas atsaukšana var būt daļēja, ja zāļu sēriju izņem atlasītiem konkrētiem izplatītājiem vai lietotājiem.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Reģistrācijas īpašnieks paziņo Zāļu valsts aģentūrai un Veselības inspekcijai: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 par jebkuru darbību, ko tas veic, lai apturētu zāļu izplatīšanu, pieprasītu zāļu atsaukšanu no tirgus, pieprasītu reģistrācijas anulēšanu vai nepieteiktos zāļu pārreģistrācijai, un par attiecīgās rīcības iemesliem. Reģistrācijas īpašnieks īpaši norāda, vai veiktā darbība pamatojas uz kādu no šo noteikumu </w:t>
      </w:r>
      <w:r w:rsidR="00000000" w:rsidRPr="00000000" w:rsidDel="00000000">
        <w:rPr>
          <w:rtl w:val="0"/>
        </w:rPr>
        <w:t xml:space="preserve">112.</w:t>
      </w:r>
      <w:r w:rsidR="00000000" w:rsidRPr="00000000" w:rsidDel="00000000">
        <w:rPr>
          <w:rtl w:val="0"/>
        </w:rPr>
        <w:t xml:space="preserve">punktā minētajiem kritērijiem, kad zāļu piegādes aizliedz un zāles atsauc no tirgus, vai normatīvajos aktos par zāļu reģistrēšanas kārtību minētā lēmuma pieņemšanas kritērijiem par zāļu reģistrācijas vai pārreģistrācijas apturēšanu vai anulēšanu vai par zāļu reģistrācijas grozīšanu (attiecas uz gadījumiem, ja tiek atzīts, ka zāles ir kaitīgas, zālēm nav terapeitiskās efektivitātes, riska un ieguvuma līdzsvars nav labvēlīgs, zāļu kvalitatīvais vai kvantitatīvais sastāvs neatbilst reģistrācijas dokumentācijā norādītajam, saistībā ar reģistrācijas vai pārreģistrācijas iesniegumu norādītie dati nav precīzi vai pilnīgi vai tajos nav izdarīti grozījumi, nav izpildīti reģistrācijas īpašniekam noteiktie pienākumi saistībā ar farmakovigilanci vai zāles nav ražotas atbilstoši ražošanas metodes aprakstam, vai kontroli neveic atbilstoši kontroles metožu aprakstam). Ja rīcība ir pamatota ar kādu no minētajiem kritērijiem, reģistrācijas īpašnieks informē Veselības inspekciju un Zāļu valsts aģentūru arī gadījumos, ja darbība veikta trešajā valstī. Reģistrācijas īpašnieks informē arī Eiropas Zāļu aģentūru, ja rīcība pamatota ar kādu no minētajiem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konstatēto zāļu kvalitātes defektu atbilstoši to klasei saskaņā ar šo noteikumu </w:t>
      </w:r>
      <w:r w:rsidR="00000000" w:rsidRPr="00000000" w:rsidDel="00000000">
        <w:rPr>
          <w:rtl w:val="0"/>
        </w:rPr>
        <w:t xml:space="preserve">9.</w:t>
      </w:r>
      <w:r w:rsidR="00000000" w:rsidRPr="00000000" w:rsidDel="00000000">
        <w:rPr>
          <w:rtl w:val="0"/>
        </w:rPr>
        <w:t xml:space="preserve">pielikumu, ja kvalitātes defekta dēļ varētu sekot zāļu atsaukšana, un norāda valsti, kura saņēma produktu ar defektu.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08.10.2013. noteikumiem Nr. 1046; MK 02.02.2016. noteikumiem Nr. 84)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punktu piemēro attiecībā uz Latvijā reģistrētām zālēm. Par centralizēti reģistrētām zālēm informāciju zāļu reģistrācijas īpašnieks sniedz Eiropas zāļu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w:t>
      </w:r>
      <w:r w:rsidR="00000000" w:rsidRPr="00000000" w:rsidDel="00000000">
        <w:rPr>
          <w:rtl w:val="0"/>
        </w:rPr>
        <w:t xml:space="preserve"> apakšpunktā minēto informāciju iesniedz elektroniski kopā ar pavadvēstuli (noformēta </w:t>
      </w:r>
      <w:r w:rsidR="00000000" w:rsidRPr="00000000" w:rsidDel="00000000">
        <w:rPr>
          <w:i w:val="1"/>
          <w:rtl w:val="0"/>
        </w:rPr>
        <w:t xml:space="preserve">MS Word </w:t>
      </w:r>
      <w:r w:rsidR="00000000" w:rsidRPr="00000000" w:rsidDel="00000000">
        <w:rPr>
          <w:rtl w:val="0"/>
        </w:rPr>
        <w:t xml:space="preserve">formātā) saskaņā ar šo noteikumu 8.</w:t>
      </w:r>
      <w:r w:rsidR="00000000" w:rsidRPr="00000000" w:rsidDel="00000000">
        <w:rPr>
          <w:vertAlign w:val="superscript"/>
          <w:rtl w:val="0"/>
        </w:rPr>
        <w:t xml:space="preserve">1 </w:t>
      </w:r>
      <w:r w:rsidR="00000000" w:rsidRPr="00000000" w:rsidDel="00000000">
        <w:rPr>
          <w:rtl w:val="0"/>
        </w:rPr>
        <w:t xml:space="preserve">pielikumu, kurai ir pievienota (</w:t>
      </w:r>
      <w:r w:rsidR="00000000" w:rsidRPr="00000000" w:rsidDel="00000000">
        <w:rPr>
          <w:i w:val="1"/>
          <w:rtl w:val="0"/>
        </w:rPr>
        <w:t xml:space="preserve">MS Excel</w:t>
      </w:r>
      <w:r w:rsidR="00000000" w:rsidRPr="00000000" w:rsidDel="00000000">
        <w:rPr>
          <w:rtl w:val="0"/>
        </w:rPr>
        <w:t xml:space="preserve"> formātā atbilstoši Eiropas Zāļu aģentūras apstiprinātajai veidnei) šāda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ziņotājs − vārds, uzvārds, elektroniskā pasta adrese, tālruņa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apliecības īpašnieks − nosaukums, adrese;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zālēm − zāļu reģistrētais nosaukums Eiropas Ekonomikas zonas valstī, aktīvā viela, reģistrācijas procedūra;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zālēm veiktās darbības − reģistrācijas apliecības īpašnieka darbība (paredzētā darbība), cēlonis, darbības (paredzētās darbības) cēloņa skaidrojums;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kurā darbība tiek veikta, – norāda, vai darbība ir veikta Eiropas Ekonomikas zonas valstī. Ja atbilde ir "jā", norāda valsti. Norāda, vai darbība veikta trešajā valstī. Ja atbilde ir "jā", norāda valsti un zāļu nosaukumu šajā valstī;</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paredzamais datums, no kura sākot, zāles paredzētās darbības dēļ nebūs pieejamas tirgū. Paredzamais datums, no kura sākot sagaidāms, ka zāles atkal būs pieejamas tirgū pēc notikušās darbības;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papildinformācija par zālēm − reģistrācijas numurs, pirmās reģistrācijas un pārreģistrācijas datums, zāļu nosaukums, stiprums vai koncentrācija, zāļu forma, ievadīšanas ceļš. Norāda, vai zāles šobrīd ir tirgū. Ja zāļu šobrīd tirgū nav, norāda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paziņojumu iesniedz Eiropas Zāļu aģentūrai, to aizpilda angļu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aģentūras tīmekļa vietnē ir saite uz Eiropas Zāļu aģentūras tīmekļa vietni, kurā ir publicēts kompetentajām iestādēm un Eiropas Zāļu aģentūrai nosūtāmā paziņojuma paraugs (angļu valodā), kas minēts šo noteikumu </w:t>
      </w:r>
      <w:r w:rsidR="00000000" w:rsidRPr="00000000" w:rsidDel="00000000">
        <w:rPr>
          <w:rtl w:val="0"/>
        </w:rPr>
        <w:t xml:space="preserve">115.</w:t>
      </w:r>
      <w:r w:rsidR="00000000" w:rsidRPr="00000000" w:rsidDel="00000000">
        <w:rPr>
          <w:vertAlign w:val="superscript"/>
          <w:rtl w:val="0"/>
        </w:rPr>
        <w:t xml:space="preserve">2 </w:t>
      </w:r>
      <w:r w:rsidR="00000000" w:rsidRPr="00000000" w:rsidDel="00000000">
        <w:rPr>
          <w:rtl w:val="0"/>
        </w:rPr>
        <w:t xml:space="preserve">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ir aizdomas par iespējami viltotām zālēm un iespējami nekvalitatīvām zālēm,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punktā minētās personas, komersants vai saimnieciskās darbības veicējs, kuram izsniegta speciāla atļauja (licence) aptiekas atvēršanai (darbībai), ārstniecības iestādes, sociālās aprūpes institūcijas, praktizējoši veterinārārsti, veterinārmedicīniskās aprūpes iestādes vai citas personas par to paziņo Veselības inspekcijai. Paziņojumā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stiprumu vai koncentrāciju un zāļu formu;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marķējumā un lietošanas instrukcijā norādīto ražotāju un reģistrācijas īpašnieku (ja tāds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sērijas numuru;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no kuras zāles iegādātas.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pastāv aizdomas, ka zāles būtiski apdraud sabiedrības veselību, Veselības inspekcija sadarbībā ar Zāļu valsts aģentūru izvērtē situāciju, nekavējoties nosūta ātrās reaģēšanas paziņojumu visām pārējām Eiropas Savienības dalībvalstīm un nodrošina paziņojumu nosūtīšanu visiem esošajiem piegādes ķēdes dalībniekiem, ievērojot šo noteikumu XII nodaļā noteiktās procedūras un kārtību un šo noteikumu </w:t>
      </w:r>
      <w:r w:rsidR="00000000" w:rsidRPr="00000000" w:rsidDel="00000000">
        <w:rPr>
          <w:rtl w:val="0"/>
        </w:rPr>
        <w:t xml:space="preserve">122.</w:t>
      </w:r>
      <w:r w:rsidR="00000000" w:rsidRPr="00000000" w:rsidDel="00000000">
        <w:rPr>
          <w:rtl w:val="0"/>
        </w:rPr>
        <w:t xml:space="preserve">punktā noteiktos termiņus. Ja tiek uzskatīts, ka šādas zāles ir nonākušas pie pacientiem, saskaņā ar šo noteikumu </w:t>
      </w:r>
      <w:r w:rsidR="00000000" w:rsidRPr="00000000" w:rsidDel="00000000">
        <w:rPr>
          <w:rtl w:val="0"/>
        </w:rPr>
        <w:t xml:space="preserve">117.</w:t>
      </w:r>
      <w:r w:rsidR="00000000" w:rsidRPr="00000000" w:rsidDel="00000000">
        <w:rPr>
          <w:rtl w:val="0"/>
        </w:rPr>
        <w:t xml:space="preserve"> un </w:t>
      </w:r>
      <w:r w:rsidR="00000000" w:rsidRPr="00000000" w:rsidDel="00000000">
        <w:rPr>
          <w:rtl w:val="0"/>
        </w:rPr>
        <w:t xml:space="preserve">118.</w:t>
      </w:r>
      <w:r w:rsidR="00000000" w:rsidRPr="00000000" w:rsidDel="00000000">
        <w:rPr>
          <w:rtl w:val="0"/>
        </w:rPr>
        <w:t xml:space="preserve">punktu 24 stundu laikā tiek sniegti steidzami publiski paziņojumi pacientiem par minēto zāļu atsaukšanu. Minētajos paziņojumos ir pietiekama informācija par iespējamiem kvalitātes defektiem vai zāļu viltojumiem un ar tiem saistīto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116. punkta izpildi atbild Farmācijas likuma 38. panta pirmajā daļā un 46.</w:t>
      </w:r>
      <w:r w:rsidR="00000000" w:rsidRPr="00000000" w:rsidDel="00000000">
        <w:rPr>
          <w:vertAlign w:val="superscript"/>
          <w:rtl w:val="0"/>
        </w:rPr>
        <w:t xml:space="preserve">1</w:t>
      </w:r>
      <w:r w:rsidR="00000000" w:rsidRPr="00000000" w:rsidDel="00000000">
        <w:rPr>
          <w:rtl w:val="0"/>
        </w:rPr>
        <w:t xml:space="preserve">, 52. un 52.</w:t>
      </w:r>
      <w:r w:rsidR="00000000" w:rsidRPr="00000000" w:rsidDel="00000000">
        <w:rPr>
          <w:vertAlign w:val="superscript"/>
          <w:rtl w:val="0"/>
        </w:rPr>
        <w:t xml:space="preserve">1 </w:t>
      </w:r>
      <w:r w:rsidR="00000000" w:rsidRPr="00000000" w:rsidDel="00000000">
        <w:rPr>
          <w:rtl w:val="0"/>
        </w:rPr>
        <w:t xml:space="preserve">pantā minētā atbildīgā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Paziņojumus par aizdomām par defektu vai viltojumu saskaņā ar šo noteikumu </w:t>
      </w:r>
      <w:r w:rsidR="00000000" w:rsidRPr="00000000" w:rsidDel="00000000">
        <w:rPr>
          <w:rtl w:val="0"/>
        </w:rPr>
        <w:t xml:space="preserve">116.</w:t>
      </w:r>
      <w:r w:rsidR="00000000" w:rsidRPr="00000000" w:rsidDel="00000000">
        <w:rPr>
          <w:rtl w:val="0"/>
        </w:rPr>
        <w:t xml:space="preserve"> punktu iesniedz Veselības inspekcijai arī zāļu reģistrācijas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un citas testēšanas laboratorijas var ziņot Veselības inspekcijai par rezultātiem, kas izriet no tirgū esošo zāļu testēšanas un kam nepieciešama tālāka izpēte.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Veselības inspekcijai, saņemot paziņojumu, rodas aizdomas par zāļu vai izejvielu viltojumu, Veselības inspekcija informē tiesībaizsardzības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 punktā minētais paziņojums attiecināms arī uz iespējamu krāpniecību ražošanā, produkta kvalitātes pasliktināšanos vai jebkuru citu ar zālēm saistītu nopietnu kvalitātes problēmu.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Veselības inspekcija, ja nepieciešams, sadarbībā ar pašval­dībām nodrošina, lai paziņojums par kvalitātes defektu vai zāļu atsaukšanu tiktu publicēts preses izdevumos un citos plašsaziņas līdzekļos (piemēram, televīzijā un radio).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Ārkārtas situācijās, kad konstatēts, ka zāles ir bīstamas patērētāju dzīvībai vai var radīt risku patērētāju veselībai, Veselības ministrija, pamatojoties uz Veselības inspekcijas ziņojumu un Valsts operatīvās medicīniskās komisijas atzinumu, pieņem lēmumu un tajā pašā dienā paziņo Nacionālajai radio un televīzijas padomei par Latvijas sabiedrībai sniedzamo paziņojumu.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pieņemts lēmums par zāļu izplatīšanas apturēšanu un zāļu atsaukšanu no tirgus, attiecīgais reģistrācijas īpašnieks vai zāļu ražotājs/importētājs paziņo par pieņemto lēmumu personām, kurām zāles ir izplatītas, pa tālruni vai faksu, vai izmantojot citus saziņas līdzekļus. Ja lēmumu paziņo mutiski, vienlaikus sniedz paziņojumu arī rakstiskā formā. Paziņojumā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zāļu nosaukumu, stiprumu, formu un, ja nepieciešams, sērijas numuru, uz kurām attiecas paziņojums par zāļu izplatīšanas apturēšanu un zāļu atsaukšanu no tirgus. Datumu, ar kuru atbilstoši lēmumam par zāļu izplatīšanas apturēšanu un zāļu atsaukšanu no tirgus apturama zāļu izplatīšana un zāles atsaucamas no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īpašnieku un ražotāju/importētāju;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iemeslu zāļu izplatīšanas apturēšanai un zāļu atsaukšanai no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defekta klasi (pirmā, otrā vai trešā)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attiecīgo atsaukšanas steidzamības pakāpi (laiks stundās, kādā jāpaziņo personām, kam piegādātas zāles) saskaņā ar šo noteikumu </w:t>
      </w:r>
      <w:r w:rsidR="00000000" w:rsidRPr="00000000" w:rsidDel="00000000">
        <w:rPr>
          <w:rtl w:val="0"/>
        </w:rPr>
        <w:t xml:space="preserve">122.</w:t>
      </w:r>
      <w:r w:rsidR="00000000" w:rsidRPr="00000000" w:rsidDel="00000000">
        <w:rPr>
          <w:rtl w:val="0"/>
        </w:rPr>
        <w:t xml:space="preserve">punktu;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par zāļu atsaukšanu jāziņo visiem klientiem vai tikai tiem, kuri ir saņēmuši atsaucamo zāļu sēriju;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zāles atsauc no mazumtirdzniecības tīkla vai visa zāļu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turpmāko rīcību ar šīm zālēm;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zāles nosūtāmas atpakaļ zāļu piegādātājam vai reģistrācijas īpašniekam;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savākšanas un iznīcināšanas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tiks segti zaudējumi.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Persona, kura saņem šo noteikumu </w:t>
      </w:r>
      <w:r w:rsidR="00000000" w:rsidRPr="00000000" w:rsidDel="00000000">
        <w:rPr>
          <w:rtl w:val="0"/>
        </w:rPr>
        <w:t xml:space="preserve">119.</w:t>
      </w:r>
      <w:r w:rsidR="00000000" w:rsidRPr="00000000" w:rsidDel="00000000">
        <w:rPr>
          <w:rtl w:val="0"/>
        </w:rPr>
        <w:t xml:space="preserve">punktā vai </w:t>
      </w:r>
      <w:r w:rsidR="00000000" w:rsidRPr="00000000" w:rsidDel="00000000">
        <w:rPr>
          <w:rtl w:val="0"/>
        </w:rPr>
        <w:t xml:space="preserve">126.</w:t>
      </w:r>
      <w:r w:rsidR="00000000" w:rsidRPr="00000000" w:rsidDel="00000000">
        <w:rPr>
          <w:rtl w:val="0"/>
        </w:rPr>
        <w:t xml:space="preserve">punktā minēto paziņojumu un kura atbild par zāļu izplatīšanas apturēšanu un zāļu atsaukšanu no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šādu informāciju: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un laiku, kad saņemts paziņojums par zāļu izplatīšanas apturēšanu un zāļu atsaukšanu no tirgus, kā arī saņemšanas veidu (piemēram, pa tālruni, pa faksu, elektroniski);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paziņojuma sniedzēju (nosaukumu, personas vārdu, uzvārdu, amatu, tālruņa numuru, faksa numuru, elektroniskā pasta adresi);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zāļu nosaukumu, stiprumu, formu, sērijas numuru, ražotāju un reģistrācijas īpašnieku, uz kurām attiecas paziņojums par zāļu izplatīšanas apturēšanu un zāļu atsaukšanu no tirgus, kā arī šo zāļu kvalitātes defekta klasi un kvalitātes defekta aprakstu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zāļu izplatīšanas apturēšanu un zāļu atsaukšanu no tirgus atbildīgo personu (vārds, uzvārds, amats);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izplatīšanas apturēšanas un zāļu atsaukšanas no tirgus uzsākšanas datumu un laiku.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paziņojumā noteikto zāļu izplatīšanas apturēšanu un zāļu atsauk­šanu, paziņojot par to personām, kurām zāles izplatītas, pēc iespējas ātrāk, bet ne vēlāk kā diennakts laikā no paziņojuma saņemšanas;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paziņojuma sniedzēju par atsauktajām zālēm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119.punktā minētās personas 10 dienu laikā pēc tam, kad pabeigta zāļu atsaukšana no tirgus, iesniedz Veselības inspekcijā ziņojumu par zāļu atsaukšanu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Veselības inspekcijai ir tiesības ziņojuma iesniegšanas termiņu samazināt, ja zāles atsauc šo noteikumu </w:t>
      </w:r>
      <w:r w:rsidR="00000000" w:rsidRPr="00000000" w:rsidDel="00000000">
        <w:rPr>
          <w:rtl w:val="0"/>
        </w:rPr>
        <w:t xml:space="preserve">118.</w:t>
      </w:r>
      <w:r w:rsidR="00000000" w:rsidRPr="00000000" w:rsidDel="00000000">
        <w:rPr>
          <w:rtl w:val="0"/>
        </w:rPr>
        <w:t xml:space="preserve">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zālēm konstatēts kvalitātes defekts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vai viltojums, Veselības inspekcija sadarbībā ar Zāļu valsts aģentūru izvērtē situāciju, arī turpmāko rīcību, pamatojoties uz sabiedrības veselības apsvērumiem, kā arī attiecīgajiem zāļu izplatītājiem elektroniski nosūta ātrās reaģēšanas paziņojumu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un, ja nepieciešams, informē viņus arī mutiski (telefoniski):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iespējas ātrāk, bet ne vēlāk kā 12 stundu laikā, ja zālēm ir konstatēts pirmās klases kvalitātes defekts (9. pielikuma 1. punkts) vai konstatētas viltotas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stundu laikā, ja zālēm konstatēts otrās klases kvalitātes defekts (9. pielikuma 2. punkts);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ja zālēm konstatēts trešās klases kvalitātes defekts (9. pielikuma 3. punkts). Šajā gadījumā paziņojumā var neiekļaut prasību par zāļu atsaukšanu.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eksportētām un Eiropas Ekonomikas zonas valstī piegādātām zālēm konstatē kvalitātes defektu, reģistrācijas īpašnieks un zāļu vairumtirgotājs četru stundu laikā pēc fakta konstatācijas rakstiski paziņo par produkta defektu zāļu saņēmējam ārvalstīs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03.12.2013. noteikumiem Nr.1386)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Zāļu vairumtirgotājs, aptieka, ārstniecības iestāde, kā arī sociālās aprūpes institūcija norīko kontaktpersonu, ar kuru jebkurā diennakts laikā iespējams sazināties jautājumos par zāļu defektiem un atsaukšanu. Ja datos ir notikušas izmaiņas, par tām informē nekavējoties, bet ne vēlāk kā triju dienu laikā pēc izmaiņu izdarīšanas. Datus par kontaktpersonu, norādot vārdu, uzvārdu, tālruņa numuru un elektroniskā pasta adresi sniedz: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vairumtirgotājs un aptieka Zāļu valsts aģentūrai, norādot tos iesniegumā attiecīgās speciālās atļaujas (licences) saņemšanai, kas minēts normatīvajos aktos par farmaceitiskās darbības licencēšanas kārtību. Zāļu ražotājam kontaktpersona var būt Farmācijas likuma 52. pantā minētā atbildīgā amatpersona, zāļu importētājam − Farmācijas likuma 52.1 pantā minētā atbildīgā amatpersona, zāļu lieltirgotavā − Farmācijas likuma 46.1 pantā minētā atbildīgā amatpersona, bet aptiekā − aptiekas vadītājs vai aptiekas vadītāja vietnieks;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un sociālās aprūpes institūcija, reģistrējoties ārstniecības iestāžu reģistrā vai sociālo pakalpojumu sniedzēju reģistrā saskaņā ar normatīvajiem aktiem par ārstniecības iestāžu reģistrāciju vai normatīvajiem aktiem par sociālo pakalpojumu sniedzēju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Kompetentās iestādes pienākumi un procedūra ātrai reaģēšanai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Veselības inspekcija pēc šo noteikumu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punktā minētā paziņojuma vai šajā nodaļā minētā ātrās reaģēšanas paziņojuma saņemšanas iesniedz to Zāļu valsts aģentūrā. Zāļu valsts aģentūra izvērtē, vai paziņojumā norādītais defekts saistīts ar zāļu blakusparādībām. Veselības inspekcija kopīgi ar Zāļu valsts aģentūru un, ja zāles paredzētas lietošanai dzīvniekiem, – ar Pārtikas un veterināro dienestu organizē paziņojuma novērtēšanu attiecībā uz riska veidu, apmēru un aktualitāti. Novērtējumā norāda šādu informāciju: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defekts tiešām pastāv, kāds ir risks cilvēka un, ja zāles paredzētas lietošanai dzīvniekiem, dzīvnieka veselībai: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risks pacientiem un atsevišķu riska grupu pacientiem;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risks nesaņemt pareizu ārstēšanu;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risks no nepareizas dozēšanas (apsver terapeitisko indeksu);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tūlītējs risks un ilgtermiņa risks;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ka defekts tiešām pastāv un parādās zāļu ražotāja piegādātajās zālēs;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risks izkropļot nacionālās programmas, kas paredzētas dažādu vīrusu izraisītu saslimšanu ierobežošanai, ja ir aizdomas par vakcīnu defektu (savstarpēja piesārņošana ar vīrusu);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potenciālās briesmas cilvēka un, ja zāles paredzētas lietošanai dzīvniekiem, dzīvnieka veselībai ir tādas, lai veiktu ārkārtas pasākumus. Sarunās ar zāļu ražotāju izvērtē un novērtējumā iekļauj apsvērumus par:</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saistītiem ziņojumiem;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izplatīšanu (piemēram, izplatīts zināmām stacionārām ārstniecības iestādēm, plaši izplatīts vairumtirdzniecības tīklā);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veikta pirmā izplatīšana, un datumu, kad veikta pēdējā izplatīšana;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atlikušo zāļu krājumu, kas atrodas pie zāļu ražotāja;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 ka citas zāļu sērijas var būt ar tādu pašu defektu un tās tiks izplatītas;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situācijas raksturojums, ja nav pieejami citi zāļu krājumi un alternatīvi produkti, kā arī klīniskais efekts piegāžu pārtraukuma dēļ;</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nepieciešamas tālākas darbības un novērtēšana citām tā paša produkta sērijām vai citiem produktiem un vai problēmu jāturpina pētīt;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aizliegums realizēt atlikušo krājumu uz laiku vai pavisam;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labas ražošanas prakses pārbaudes nepieciešamība, lai novērstu līdzīgas situācijas atkārtošanos;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paziņojums par zāļu atsaukšanu izplatāms visiem vai konkrētiem veselības aprūpes profesionāļiem, vai paziņojums izplatāms televīzijā, radio un citos plašsaziņas līdzekļos un vai informācija publiskojama kompetento iestāžu tīmekļa vietnēs, preses izdevumos vai citur.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Veselības inspekcija katru gadījumu izskata atsevišķi un sadarbībā ar Zāļu valsts aģentūru novērtē defekta nopietnību, tā iespējamo kaitējumu patērētājam, iesaistītajām pusēm un videi, kā arī iespējamo defektīvās sērijas izplatīšanu. Pamatojoties uz šo noteikumu </w:t>
      </w:r>
      <w:r w:rsidR="00000000" w:rsidRPr="00000000" w:rsidDel="00000000">
        <w:rPr>
          <w:rtl w:val="0"/>
        </w:rPr>
        <w:t xml:space="preserve">125.</w:t>
      </w:r>
      <w:r w:rsidR="00000000" w:rsidRPr="00000000" w:rsidDel="00000000">
        <w:rPr>
          <w:rtl w:val="0"/>
        </w:rPr>
        <w:t xml:space="preserve">punktā minēto novērtējumu, Veselības inspekcija sastāda: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ātrās reaģēšanas paziņojumu par kvalitātes defektu/atsaukšanu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tālāk veicamām darbībām un darbībām, kuras nav neatliekamas, kā arī sniedz informāciju par kvalitātes defektu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Ātrās reaģēšanas procedūra ir informācijas pārraide par zāļu atsaukšanu, izmantojot ātrās reaģēšanas līdzekļus, ja zālēm ir kvalitātes defekts, tās ir viltotas zāles un nepieciešama neatliekama darbība, lai aizsargātu cilvēku un dzīvnieku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Informācijas pārraide notiek starp kompetentajām iestādēm, kuras ir atbildīgas par cilvēkiem paredzētajām zālēm un veterinārajām zālēm Eiropas Ekonomikas zonas valstīs, valstīs, kas gatavojas pievienoties Eiropas Savienībai, un valstīs, ar kurām Eiropas Kopiena ir noslēgusi savstarpējās atzīšanas līgumu, iestādēm, kas piedalās Farmaceitiskās inspekcijas sadarbības shēmā, kā arī starp Eiropas Komisiju un starptautiskajām organizācijām − Eiropas Padomi, Eiropas Zāļu kvalitātes direktorātu un Pasaules Veselības organizāciju. Ātrās reaģēšanas procedūru izmanto: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paziņotu kompetentajām iestādēm par iespējamo viltojumu klātbūtni legālā izplatīšanas tīklā vai par produktiem, kas saistīti ar krāpnieciskām darbībām ražošanā, iepakošanā, izplatīšanā vai reklamēšanā, kā arī par produktiem, kas satur viltotus izejmateriālus;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pārraidot citu informāciju, piemēram, brīdinājumus par lietošanu un zāļu atsaukšanu drošuma apsvēruma dēļ, vai ziņojot par tālākām darbībām;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paziņotu par kvalitātes defektiem, viltojumiem vai krāpšanas ceļā iegūtām aktīvām vielām vai pētāmām zālēm, ja attiecīgā kompetentā iestāde to uzskata par būtisku.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Ātrās reaģēšanas procedūras izpildi Veselības inspekcija nodrošina jebkurā diennakts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Ātrās reaģēšanas procedūras ietvaros Veselības inspekcija, izmantojot ātrās reaģēšanas sistēmu, elektroniski nosūta informāciju, kuras steidzamība un nopietnība nepieļauj nekādu kavēšanos. Tas ir ātrās reaģēšanas paziņojums par: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klases defektu (9. pielikuma 1. punkts) un viltojumiem, ko nosūta visām Eiropas Zāļu aģentūras ātrās reaģēšanas paziņojuma sarakstā esošām kontaktpersonām neatkarīgi no tā, vai konkrētā zāļu sērija ir vai nav eksportēta vai piegādāta uz šo valsti. Ja nepieciešams brīdināt dažādās laika zonās esošo valstu iestādes, sazinās ar tām telefoniski. Paziņojumu nosūta saskaņā ar šo noteikumu </w:t>
      </w:r>
      <w:r w:rsidR="00000000" w:rsidRPr="00000000" w:rsidDel="00000000">
        <w:rPr>
          <w:rtl w:val="0"/>
        </w:rPr>
        <w:t xml:space="preserve">122.1.</w:t>
      </w:r>
      <w:r w:rsidR="00000000" w:rsidRPr="00000000" w:rsidDel="00000000">
        <w:rPr>
          <w:rtl w:val="0"/>
        </w:rPr>
        <w:t xml:space="preserve"> apakšpunktā minētajām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klases defektu, kas var izraisīt saslimšanu vai nepareizu ārstēšanu (9. pielikuma 2. punkts), ko nosūta visām Eiropas Zāļu aģentūras ātrās reaģēšanas paziņojuma sarakstā esošām kontaktpersonām. Ja ir informācija par konkrētām valstīm, kurās zāles izplatītas, paziņojumu nosūta tikai attiecīgo valstu kontaktpersonām. Ja iespējams, paziņojumu nosūta atbilstoši šo noteikumu </w:t>
      </w:r>
      <w:r w:rsidR="00000000" w:rsidRPr="00000000" w:rsidDel="00000000">
        <w:rPr>
          <w:rtl w:val="0"/>
        </w:rPr>
        <w:t xml:space="preserve">122.2.</w:t>
      </w:r>
      <w:r w:rsidR="00000000" w:rsidRPr="00000000" w:rsidDel="00000000">
        <w:rPr>
          <w:rtl w:val="0"/>
        </w:rPr>
        <w:t xml:space="preserve"> apakšpunkta minētajai prasībai, bet ne vēlāk kā 24 stundu laikā no paziņojuma sniegšanas Latvijā;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klases defektu (9. pielikuma 3. punkts) parasti nesūta.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Ātrās reaģēšanas procedūru lieto, arī paziņojot attiecīgajām iestādēm par produktu atsaukšanu vai zāļu tirdzniecības aizlieguma noteikšanu zāļu izplatīšanā, ražošanas vai vairumtirdzniecības licences apturēšanas vai anulēšanas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Ātrās reaģēšanas paziņojumu šo noteikumu </w:t>
      </w:r>
      <w:r w:rsidR="00000000" w:rsidRPr="00000000" w:rsidDel="00000000">
        <w:rPr>
          <w:rtl w:val="0"/>
        </w:rPr>
        <w:t xml:space="preserve">128.</w:t>
      </w:r>
      <w:r w:rsidR="00000000" w:rsidRPr="00000000" w:rsidDel="00000000">
        <w:rPr>
          <w:rtl w:val="0"/>
        </w:rPr>
        <w:t xml:space="preserve"> punktā minētajām institūcijām un Zāļu valsts aģentūrai sūta angļu valodā. Paziņojumam ir pievienots adresātu saraksts, un paziņojumu nosūta elektroniska dokumenta formā uz konkrētās institūcijas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šādus iekšējos normatīvos aktus: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saņem ātrās reaģēšanas paziņojumu;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izvērtē ātrās reaģēšanas paziņojumu;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izdod ātrās reaģēšanas paziņojumu, un nosūta:</w:t>
      </w:r>
    </w:p>
    <w:p w:rsidP="00000000" w:rsidRDefault="00000000" w:rsidR="00000000" w:rsidRPr="00000000" w:rsidDel="00000000">
      <w:pPr>
        <w:numPr>
          <w:ilvl w:val="3"/>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ir iekļautas Eiropas Zāļu aģentūras ātrās reaģēšanas sarakstā;</w:t>
      </w:r>
    </w:p>
    <w:p w:rsidP="00000000" w:rsidRDefault="00000000" w:rsidR="00000000" w:rsidRPr="00000000" w:rsidDel="00000000">
      <w:pPr>
        <w:numPr>
          <w:ilvl w:val="3"/>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valstīm, ar kurām Latvijai ir noslēgts divpusējās sadarbības līgums veselības nozares jomā (kompetentām iestādēm);</w:t>
      </w:r>
    </w:p>
    <w:p w:rsidP="00000000" w:rsidRDefault="00000000" w:rsidR="00000000" w:rsidRPr="00000000" w:rsidDel="00000000">
      <w:pPr>
        <w:numPr>
          <w:ilvl w:val="3"/>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izplatītājiem un lietotājiem Latvijas Republikā;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izdod ātro reaģēšanas paziņojumu par tālāk veicamām darbībām, un izplata informāciju par kvalitātes defektu, kura nav neatliekama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izdod rīkojumu par amatpersonu, kura atbild par ātrās reaģēšanas paziņojuma pārraidi, un par to paziņo Eiropas Zāļu aģentūrai, norādot amatpersonas vārdu, uzvārdu un sazināšanās veidu darba laikā un ārpus darba laika, kā arī paziņo Eiropas Zāļu aģentūrai par izmaiņām šajos datos;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palīdz reģistrācijas īpašniekam zāļu atsaukšanas procesā un uzrauga zāļu atsaukšanas procesa efektivitāti;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informāciju par zāļu atsaukšanu pēc iespējas ātri paziņo šo noteikumu </w:t>
      </w:r>
      <w:r w:rsidR="00000000" w:rsidRPr="00000000" w:rsidDel="00000000">
        <w:rPr>
          <w:rtl w:val="0"/>
        </w:rPr>
        <w:t xml:space="preserve">128.</w:t>
      </w:r>
      <w:r w:rsidR="00000000" w:rsidRPr="00000000" w:rsidDel="00000000">
        <w:rPr>
          <w:rtl w:val="0"/>
        </w:rPr>
        <w:t xml:space="preserve">punktā minētajām personām, ja kvalitātes defekts rada nopietnu risku iedzīvotāju veselībai;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uzrauga zāļu atsaukšanas procesa izpildes vadību;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izpēta apstākļus, kuru dēļ izplatīts produkts ar kvalitātes defektu, un nodrošina, lai zāļu ražotājs un, ja nepieciešams, arī reģistrācijas īpašnieks veiktu jebkuras nepieciešamās koriģējošās darbības;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turpmākās darbības, kuras nav neatliekamas, veic un informāciju par kvalitātes defektu sniedz atbilstoši šo noteikumu </w:t>
      </w:r>
      <w:r w:rsidR="00000000" w:rsidRPr="00000000" w:rsidDel="00000000">
        <w:rPr>
          <w:rtl w:val="0"/>
        </w:rPr>
        <w:t xml:space="preserve">13.</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Veselības inspekcija katru gadījumu izskata atsevišķi un sadarbībā ar Zāļu valsts aģentūru novērtē defekta nopietnību, tā iespējamo kaitējumu patērētājam, iesaistītajām pusēm un videi, un iespējamo defektīvās sērijas izplatīšanu.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zāles ar kvalitātes defektu (attiecas arī uz paralēli importētām zālēm un paralēli izplatāmām zālēm) sākotnēji atklāj Latvijā, Veselības inspekcija kopīgi ar Zāļu valsts aģentūru: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izpēta kvalitātes defektu un izdod rīkojumu par ātrās reaģēšanas paziņojumu (zālēm, kuras ir reģistrētas nacionālā reģistrācijas procedūrā);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kvalitātes defekta izpēti un izdod rīkojumu par ātrās reaģēšanas paziņojumu (zālēm, kuras ir reģistrētas centralizētā reģistrācijas procedūrā, vai zālēm, kuras ir reģistrētas gan centralizētā, gan nacionālā reģistrācijas procedūrā). Paziņojumā ir iekļautas ieteicamās darbības visām iesaistītajām kompetentajām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Veselības inspekcija (sadarbībā ar Zāļu valsts aģentūru) var vienoties par veicamajām darbībām ar Eiropas Zāļu aģentūru un Eiropas Zāļu aģentūras Zāļu komitejas pārstāvi, kurš Zāļu komitejā ir ziņotājs par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Ātrās reaģēšanas procedūra iekļauj dažādo zāļu iepakojuma aprakstu, kurā produkts varētu būt iepakots (ja informācija ir saņemta no Eiropas Zāļu aģentūras).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paralēlajā izplatīšanā zāles ir pārpakotas, bet defekts nav saistīts ar pārpakošanu un radies zāļu ražošanā, ātrās reaģēšanas paziņojumā norāda dažādo iepakojumu aprakstu, kādos produkts izplatīts (ja ir pieejama informācija no Eiropas Zāļu aģentūras).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Ātrās reaģēšanas sistēmas ietvaros šo noteikumu 128.1.2.apakš­punktā minētajām valstīm un iestādēm paziņo arī par zāļu izplatīšanas faktu, nosūtot informāciju par: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iespējamām viltotām zālēm;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kuras ir krāpnieciski ražotas, iepakotas, izplatītas vai reklamētas;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 kas satur viltotas izejvielas.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Veselības inspekcija izveido un uztur sistēmu, lai, rodoties aizdomām par produktu ar defektu, nodrošinātu attiecīga paziņojuma saņemšanu, un izveido, uztur un atjauno atsaucamo zāļu sarakstu saskaņā ar Eiropas Komisijas apkopojumu par Kopienas inspicēšanas un informācijas apmaiņas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Lēmumu par zāļu izplatīšanas apturēšanu un zāļu atsaukšanu lēmuma izdošanas dienā Veselības inspekcija iesniedz Pārtikas un veterinārajā dienestā, Zāļu valsts aģentūrā un Veselības ministrijā. Veselības inspekcija nodrošina un uzrauga lēmuma izpildi, ieskaitot turpmāk izpildāmās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22.09.2009. noteikumiem Nr.1082)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zāles izņem no apgrozības, reģistrācijas īpašnieks vai zāļu ražotājs sedz zāļu lietotājiem radušos zaudējumus, kā arī izdevumus, kas personām, kuras zāles iepirka, radušies saistībā ar šo zāļu savākšanu, nogādāšanu iznīcināšanas vietā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konstatē nekvalitatīvas zāles un tās izņem no apgrozības, šo noteikumu </w:t>
      </w:r>
      <w:r w:rsidR="00000000" w:rsidRPr="00000000" w:rsidDel="00000000">
        <w:rPr>
          <w:rtl w:val="0"/>
        </w:rPr>
        <w:t xml:space="preserve">142.</w:t>
      </w:r>
      <w:r w:rsidR="00000000" w:rsidRPr="00000000" w:rsidDel="00000000">
        <w:rPr>
          <w:rtl w:val="0"/>
        </w:rPr>
        <w:t xml:space="preserve">punktā minētos zaudējumus un izdevumus sedz persona, kuras vainas dēļ zāles ir kļuvušas nekvalitatīvas.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Izplatīšanai nederīgas zāles iznīcina atbilstoši bīstamo atkritumu apriti reglamentējošajiem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Uzraudzība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pārbauda paralēli izplatīto zāļu izplatīšanu un to atbilstību Eiropas Savienības zāļu tirdzniecības atļaujai un tajā izdarītajiem grozījumiem;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Eiropas Komisijas lēmuma nosacījumu vai ierobežojumu īstenošanu, kurš pieņemts saskaņā ar Eiropas Parlamenta un Padomes regulu Nr. </w:t>
      </w:r>
      <w:r w:rsidR="00000000" w:rsidRPr="00000000" w:rsidDel="00000000">
        <w:rPr>
          <w:rtl w:val="0"/>
        </w:rPr>
        <w:t xml:space="preserve">726/2004</w:t>
      </w:r>
      <w:r w:rsidR="00000000" w:rsidRPr="00000000" w:rsidDel="00000000">
        <w:rPr>
          <w:rtl w:val="0"/>
        </w:rPr>
        <w:t xml:space="preserve"> un Zinātniskās komitejas atzinumu (atsaucoties uz ieteiktajiem nosacījumiem vai ierobežojumiem attiecībā uz zāļu drošu un efektīvu lietojumu, kā noteikts Eiropas Parlamenta un Padomes regulas Nr. </w:t>
      </w:r>
      <w:r w:rsidR="00000000" w:rsidRPr="00000000" w:rsidDel="00000000">
        <w:rPr>
          <w:rtl w:val="0"/>
        </w:rPr>
        <w:t xml:space="preserve">726/2004</w:t>
      </w:r>
      <w:r w:rsidR="00000000" w:rsidRPr="00000000" w:rsidDel="00000000">
        <w:rPr>
          <w:rtl w:val="0"/>
        </w:rPr>
        <w:t xml:space="preserve"> 9.panta 4.punkta “c” apakšpunktā);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Pārtikas un veterinārajam dienestam par trešajās valstīs atklātajām nekvalitatīvām un viltotām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 Pasaules Veselības organizācijai par uzsākto darbību (zāļu izplatīšanas apturēšana vai zāļu atsaukšana no tirgus) saistībā ar atklātajām nekvalitatīvām vai viltotām zālēm, kā arī aizdomām par tām, kura var ietekmēt sabiedrības veselības aizsardzību trešajās valstīs. Paziņojuma kopiju iesniedz Eiropas Zāļu aģentūrā;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uzskatāma par deleģētās regulas Nr.  </w:t>
      </w:r>
      <w:r w:rsidR="00000000" w:rsidRPr="00000000" w:rsidDel="00000000">
        <w:rPr>
          <w:rtl w:val="0"/>
        </w:rPr>
        <w:t xml:space="preserve">2016/161</w:t>
      </w:r>
      <w:r w:rsidR="00000000" w:rsidRPr="00000000" w:rsidDel="00000000">
        <w:rPr>
          <w:rtl w:val="0"/>
        </w:rPr>
        <w:t xml:space="preserve"> 1. panta "f" punktā, 12. panta "d" punktā, 15. un 18. pantā, 22. panta "d" punktā, 24. pantā, 25. panta 4. punkta "b" apakšpunktā, 30. pantā, 31. panta 2. punktā, 32. panta 4. punktā, 35. panta 1. punkta "e" un "i" "ii" apakšpunktā, 36. panta "i", "j" un "m" punktā, 37. panta "a", "d", "e", "f" un "g" punktā un 39. un 46. pantā un III un IV pielikumā minēto kompetento iestādi;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 zāļu mākslīgo nepieejamību.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kontrolē muitas noliktavas un zāļu pagaidu uzglabāšanas vietas. Pārbauda muitas noliktavas pirms speciālās atļaujas (licences) izsniegšanas vai saistībā ar speciālās atļaujas (licences) pārreģistrēšanu, lai novērtētu telpu, aprīkojuma un iekārtu, kā arī personāla atbilstību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12.7.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22.09.2009. noteikumiem Nr. 1082; MK 27.07.2010. noteikumiem Nr. 693; MK 02.02.2016. noteikumiem Nr. 84; MK 15.01.2019. noteikumiem Nr. 38; MK 17.03.2020. noteikumiem Nr. 148)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Zāļu valsts aģentūra: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izpilda Eiropas Parlamenta un Padomes regulas Nr.  </w:t>
      </w:r>
      <w:r w:rsidR="00000000" w:rsidRPr="00000000" w:rsidDel="00000000">
        <w:rPr>
          <w:rtl w:val="0"/>
        </w:rPr>
        <w:t xml:space="preserve">726/2004</w:t>
      </w:r>
      <w:r w:rsidR="00000000" w:rsidRPr="00000000" w:rsidDel="00000000">
        <w:rPr>
          <w:rtl w:val="0"/>
        </w:rPr>
        <w:t xml:space="preserve"> 18. un 19.pantā minētās kompetentās uzraudzības iestādes pienākumus attiecībā uz zālēm, kas saskaņā ar minēto regulu reģistrētas centralizētā reģistrācijas procedūrā (tajā skaitā farmakovigilancē) atbilstoši Eiropas Parlamenta un Padomes regulai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Eiropas Komisijas lēmuma nosacījumu vai ierobežojumu īstenošanu, kurš pieņemts saskaņā ar Eiropas Parlamenta un Padomes regulu Nr. </w:t>
      </w:r>
      <w:r w:rsidR="00000000" w:rsidRPr="00000000" w:rsidDel="00000000">
        <w:rPr>
          <w:rtl w:val="0"/>
        </w:rPr>
        <w:t xml:space="preserve">726/2004</w:t>
      </w:r>
      <w:r w:rsidR="00000000" w:rsidRPr="00000000" w:rsidDel="00000000">
        <w:rPr>
          <w:rtl w:val="0"/>
        </w:rPr>
        <w:t xml:space="preserve"> un Zinātniskās komitejas atzinumu (atsaucoties uz ieteiktajiem nosacījumiem vai ierobežojumiem attiecībā uz zāļu drošu un efektīvu lietojumu, kā noteikts Eiropas Parlamenta un Padomes regulas Nr. </w:t>
      </w:r>
      <w:r w:rsidR="00000000" w:rsidRPr="00000000" w:rsidDel="00000000">
        <w:rPr>
          <w:rtl w:val="0"/>
        </w:rPr>
        <w:t xml:space="preserve">726/2004</w:t>
      </w:r>
      <w:r w:rsidR="00000000" w:rsidRPr="00000000" w:rsidDel="00000000">
        <w:rPr>
          <w:rtl w:val="0"/>
        </w:rPr>
        <w:t xml:space="preserve"> 9.panta 4.punkta “c” apakšpunktā);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Pārtikas un veterinārajam dienestam: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Zāļu valsts aģentūras lēmumu, kas pieņemts atbilstoši normatīvajiem aktiem par zāļu reģistrēšanas kārtību, par produkta atbilstības noteikšanu Farmācijas likumā noteiktajai zāļu definīcijai un produkta pakļaušanu reģistrācijai Zāļu valsts aģentūrā, kā arī norāda termiņu, līdz kuram lēmums ir izpildāms;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anulētām nereģistrētu zāļu izplatīšanas atļaujām;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zāļu patēriņa analīzi, rezultātu apkopošanu un publiskošanu;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izsniegt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punktā minēto atļauju, ja Latvijā reģistrētās un Latvijas zāļu reģistrā iekļautās zāles pacienta vai konkrētas slimības ārstēšanai vai ārstnieciskās manipulācijas veikšanai nevar izmantot, jo zāles nav pieejamas tirgū patērētājam. Šajā gadījumā šo noteikumu: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86.punktu piemēro pēc šo zāļu izplatīšanas uzsākšanas;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34.punktā minētā atļauja jāsaņem gada laikā pēc šo zāļu izplatīšanas uzsākšanas;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94.punktā minēto prasību par aptiekas un ārstniecības iestādes pieprasījuma iesniegšanu atļaujas saņemšanai nepiemēro;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zāļu sērijām, kas nav drošas un kvalitatīvas vai var būt bīstamas cilvēka veselībai vai dzīvībai, ziņo Veselības inspekcijai ne vēlāk kā dienas laikā pēc fakta konstatācijas;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 atbilstības novērtēšanas pārbaudes, izņemot muitas noliktavās, pirms speciālās atļaujas (licences) izsniegšanas vai saistībā ar speciālās atļaujas (licences) pārreģistrēšanu, lai novērtētu attiecīgo telpu, aprīkojuma, iekārtu, personāla un dokumentu atbilstību šajos noteikumos zāļu labai izplatīšanas praksei noteiktajām prasībām un speciālās darbības nosacījumiem. Pēc pārbaudes sagatavo pārbaudes ziņojumu (13.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 pārbaudes par zāļu izplatīšanas atbilstību pēc attiecīgās šo noteikumu 11. punktā minētās speciālās atļaujas (licences) izsniegšanas labai izplatīšanas praksei ne retāk kā reizi piecos gados un, ja nepieciešams, veic pārbaudes, par kurām nav paziņots. Ja neveic pārbaudes, par kurām nav paziņots, vienojas ar zāļu vairumtirgotāju un personu, kas veic starpniecības darījumus ar zālēm, par laiku, kad tiks uzsākta pārbaude, un rakstiski par to paziņo zāļu vairumtirgotājam un personai, kas veic starpniecības darījumus ar zālēm. Ja nepieciešams, Zāļu valsts aģentūrai ir tiesības pieprasīt Eiropas Ekonomikas zonas valsts oficiālai zāļu kontroles laboratorijai vai Zāļu valsts aģentūras laboratorijai veikt paraugu pārbaudi;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146.7.</w:t>
      </w:r>
      <w:r w:rsidR="00000000" w:rsidRPr="00000000" w:rsidDel="00000000">
        <w:rPr>
          <w:rtl w:val="0"/>
        </w:rPr>
        <w:t xml:space="preserve">apakšpunktā minētās zāļu vairumtirgotāju pārbaudes pēc citas Eiropas Savienības dalībvalsts, Eiropas Komisijas vai Eiropas Zāļu aģentūras pieprasījuma var veikt arī trešajās valstīs. Pārbaudes var veikt arī to personu telpās, kas veic starpniecības darījumus ar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katras šo noteikumu 146.7. un 146.8. apakšpunktā minētās pārbaudes sagatavo kontroles ziņojumu atbilstoši šo noteikumu 13.</w:t>
      </w:r>
      <w:r w:rsidR="00000000" w:rsidRPr="00000000" w:rsidDel="00000000">
        <w:rPr>
          <w:vertAlign w:val="superscript"/>
          <w:rtl w:val="0"/>
        </w:rPr>
        <w:t xml:space="preserve">1 </w:t>
      </w:r>
      <w:r w:rsidR="00000000" w:rsidRPr="00000000" w:rsidDel="00000000">
        <w:rPr>
          <w:rtl w:val="0"/>
        </w:rPr>
        <w:t xml:space="preserve">pielikumam. Kontroles ziņojumā norāda, vai attiecīgais zāļu vairumtirgotājs un persona, kas veic starpniecības darījumus ar zālēm, ievēro labas izplatīšanas prakses prasības. Zāļu valsts aģentūra triju darbdienu laikā pēc kontroles ziņojuma sagatavošanas nosūta to pārbaudītajai personai elektroniska dokumenta formā uz tās elektroniskā pasta adresi vai – pēc pieprasījuma – papīra dokumenta formā un nodrošina iespēju iesniegt komentārus. Kontroles ziņojumu, ja nepieciešams, nosūta institūcijai, kura pieprasījusi veikt pārbaudi;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izsniedz pārbaudītajai personai zāļu labas izplatīšanas prakses atbilstības sertifikātu, kas atbilst Eiropas Savienības labas izplatīšanas prakses sertifikāta paraugam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 ja pārbaudītās personas darbība atbilst labas izplatīšanas prakses prasībām. Sertifikātu izsniedz elektroniska dokumenta formā, nosūtot to uz pārbaudītās personas elektroniskā pasta adresi triju darbdienu laikā pēc tam, kad attiecīgais zāļu vairumtirgotājs saskaņā ar Zāļu valsts aģentūras maksas pakalpojumu cenrādi ir samaksājis noteikto maksu par dokumentu novērtēšanu un labas izplatīšanas prakses pārbaudi. Ja labas izplatīšanas prakses atbilstības novērtēšana saistīta ar izbraukumu, zāļu vairumtirgotājs sedz Zāļu valsts aģentūras ceļa (transporta) izdevumus līdz pārbaudāmajam objektam un atpakaļ, izdevumus par viesnīcu (naktsmītni), veselības apdrošināšanas izdevumus un dienas naudu atbilstoši normatīvajiem aktiem par kārtību, kādā atlīdzināmi ar komandējumiem un darbinieku darba braucieniem saistītie izdevumi. Sertifikātu papīra dokumenta formā izsniedz triju darbdienu laikā pēc pieprasījuma saņemšanas un par papildu maksu par šādu pakalpojumu saskaņā ar Zāļu valsts aģentūras maksas pakalpojumu cenrādi;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ievada informāciju par izsniegtajiem labas izplatīšanas prakses sertifikātiem Eiropas Savienības datubāzē par ražošanas un importēšanas licencēm un labas ražošanas prakses sertifikātiem (turpmāk – </w:t>
      </w:r>
      <w:r w:rsidR="00000000" w:rsidRPr="00000000" w:rsidDel="00000000">
        <w:rPr>
          <w:i w:val="1"/>
          <w:rtl w:val="0"/>
        </w:rPr>
        <w:t xml:space="preserve">Eudra GMDP</w:t>
      </w:r>
      <w:r w:rsidR="00000000" w:rsidRPr="00000000" w:rsidDel="00000000">
        <w:rPr>
          <w:rtl w:val="0"/>
        </w:rPr>
        <w:t xml:space="preserve"> datubāze) triju darbdienu laikā pēc lēmuma pieņemšanas par sertifikāta izsniegšanu;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146.7.</w:t>
      </w:r>
      <w:r w:rsidR="00000000" w:rsidRPr="00000000" w:rsidDel="00000000">
        <w:rPr>
          <w:rtl w:val="0"/>
        </w:rPr>
        <w:t xml:space="preserve">apakšpunktā minētās pārbaudes rezultāts liecina, ka zāļu vairumtirgotājs neatbilst Farmācijas likumā un šajos noteikumos noteiktajām prasībām un tā darbībā nav ievērota labas izplatīšanas prakses prasība, informāciju </w:t>
      </w:r>
      <w:r w:rsidR="00000000" w:rsidRPr="00000000" w:rsidDel="00000000">
        <w:rPr>
          <w:i w:val="1"/>
          <w:rtl w:val="0"/>
        </w:rPr>
        <w:t xml:space="preserve">Eudra GMDP</w:t>
      </w:r>
      <w:r w:rsidR="00000000" w:rsidRPr="00000000" w:rsidDel="00000000">
        <w:rPr>
          <w:rtl w:val="0"/>
        </w:rPr>
        <w:t xml:space="preserve"> datubāzē ievada triju darbdienu laikā pēc lēmuma pieņemšanas;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tiesīga izsniegt informāciju pieprasītājam par zāļu, tai skaitā eksportēto, paralēli importēto un paralēli izplatīto zāļu (izņemot veterinārās zāles), vairumtirdzniecības realizācijas datiem (neietverot atsauces uz konkrētām aptiekām, zāļu lieltirgotavām, zāļu ražotājiem un importētājiem un nenorādot citus identificējošus datus), kas nepieciešami zāļu pieejamības analīzei, šādā sadalījumā: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realizācijas datu standarta pārskats (ceturksnis sadalījumā pa mēnešiem, pusgads, gads) － ietver zāļu anatomiski terapeitiski ķīmiskās klasifikācijas kodu (ATĶ kods), starptautisko nepatentēto nosaukumu (INN), formu, stiprumu vai koncentrāciju, skaitu iepakojumā, pārdoto iepakojumu skaitu, apgrozījumu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realizācijas datu paplašinātais pārskats (ceturksnis sadalījumā pa mēnešiem, pusgads, gads) – ietver standarta pārskatā iekļauto informāciju un zāļu saņēmēja grupu saskaņā ar šo noteikumu </w:t>
      </w:r>
      <w:r w:rsidR="00000000" w:rsidRPr="00000000" w:rsidDel="00000000">
        <w:rPr>
          <w:rtl w:val="0"/>
        </w:rPr>
        <w:t xml:space="preserve">18.4.</w:t>
      </w:r>
      <w:r w:rsidR="00000000" w:rsidRPr="00000000" w:rsidDel="00000000">
        <w:rPr>
          <w:rtl w:val="0"/>
        </w:rPr>
        <w:t xml:space="preserve">apakšpunktu vai zāļu piederību klasifikācijas grupai;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realizācijas datu pilnais pārskats (ceturksnis sadalījumā pa mēnešiem, pusgads, gads) – ietver standarta pārskatā iekļauto informāciju, zāļu saņēmēja grupu saskaņā ar šo noteikumu </w:t>
      </w:r>
      <w:r w:rsidR="00000000" w:rsidRPr="00000000" w:rsidDel="00000000">
        <w:rPr>
          <w:rtl w:val="0"/>
        </w:rPr>
        <w:t xml:space="preserve">18.4.</w:t>
      </w:r>
      <w:r w:rsidR="00000000" w:rsidRPr="00000000" w:rsidDel="00000000">
        <w:rPr>
          <w:rtl w:val="0"/>
        </w:rPr>
        <w:t xml:space="preserve">apakšpunktu un zāļu piederību klasifikācijas grupai;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realizācijas datu individuālais pārskats, kuru izsniedz tikai zāļu reģistrācijas apliecības īpašniekam par viņa reģistrētajām zālēm, – ietver starptautisko nepatentēto nosaukumu (INN), zāļu reģistrācijas numuru, zāļu anatomiski terapeitiski ķīmiskās klasifikācijas kodu (ATĶ kods), zāļu formu, stiprumu vai koncentrāciju, skaitu iepakojumā, pārdoto iepakojumu skaitu;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 līgumu ar informācijas pieprasītāju par zāļu, tai skaitā eksportēto, paralēli importēto un paralēli izplatīto zāļu (izņemot veterinārās zāles), vairumtirdzniecības realizācijas datu sniegšanas pakalpojumu 146.13.apakšpunktā minētajos gadījumos saskaņā ar Zāļu valsts aģentūras maksas pakalpojumu cenrādi;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punktā minētās tīmekļa vietnes atbilstību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5.</w:t>
      </w:r>
      <w:r w:rsidR="00000000" w:rsidRPr="00000000" w:rsidDel="00000000">
        <w:rPr>
          <w:rtl w:val="0"/>
        </w:rPr>
        <w:t xml:space="preserve"> apakšpunktā un Īstenošanas regulas Nr.  </w:t>
      </w:r>
      <w:r w:rsidR="00000000" w:rsidRPr="00000000" w:rsidDel="00000000">
        <w:rPr>
          <w:rtl w:val="0"/>
        </w:rPr>
        <w:t xml:space="preserve">699/2014</w:t>
      </w:r>
      <w:r w:rsidR="00000000" w:rsidRPr="00000000" w:rsidDel="00000000">
        <w:rPr>
          <w:rtl w:val="0"/>
        </w:rPr>
        <w:t xml:space="preserve"> 2., 3. un 4. pantā minētajām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seko līdzi zāļu pieejamībai un analizē to, prognozē tendences un sabiedrības veselības riskus;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saņemtos datus par konkrēto zāļu izplatīšanu, kas minēti šo noteikumu </w:t>
      </w:r>
      <w:r w:rsidR="00000000" w:rsidRPr="00000000" w:rsidDel="00000000">
        <w:rPr>
          <w:rtl w:val="0"/>
        </w:rPr>
        <w:t xml:space="preserve">60.</w:t>
      </w:r>
      <w:r w:rsidR="00000000" w:rsidRPr="00000000" w:rsidDel="00000000">
        <w:rPr>
          <w:vertAlign w:val="superscript"/>
          <w:rtl w:val="0"/>
        </w:rPr>
        <w:t xml:space="preserve">2 </w:t>
      </w:r>
      <w:r w:rsidR="00000000" w:rsidRPr="00000000" w:rsidDel="00000000">
        <w:rPr>
          <w:rtl w:val="0"/>
        </w:rPr>
        <w:t xml:space="preserve">punktā un </w:t>
      </w:r>
      <w:r w:rsidR="00000000" w:rsidRPr="00000000" w:rsidDel="00000000">
        <w:rPr>
          <w:rtl w:val="0"/>
        </w:rPr>
        <w:t xml:space="preserve">153.3.1.</w:t>
      </w:r>
      <w:r w:rsidR="00000000" w:rsidRPr="00000000" w:rsidDel="00000000">
        <w:rPr>
          <w:rtl w:val="0"/>
        </w:rPr>
        <w:t xml:space="preserve"> un </w:t>
      </w:r>
      <w:r w:rsidR="00000000" w:rsidRPr="00000000" w:rsidDel="00000000">
        <w:rPr>
          <w:rtl w:val="0"/>
        </w:rPr>
        <w:t xml:space="preserve">153.3.2.</w:t>
      </w:r>
      <w:r w:rsidR="00000000" w:rsidRPr="00000000" w:rsidDel="00000000">
        <w:rPr>
          <w:rtl w:val="0"/>
        </w:rPr>
        <w:t xml:space="preserve"> apakšpunktā, nekavējoties ievieto Zāļu valsts aģentūras tīmekļa vietnē, norādot attiecīgo zāļu izplatīšanas uzsākšanas vai pārtraukšanas datumu, kā arī zāļu pieejamības faktu;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ir tiesīga pieprasīt zāļu vairumtirgotājiem un aptiekām datus par konkrēto zāļu atlikušajiem krājumiem;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uzskatāma par deleģētās regulas Nr.  </w:t>
      </w:r>
      <w:r w:rsidR="00000000" w:rsidRPr="00000000" w:rsidDel="00000000">
        <w:rPr>
          <w:rtl w:val="0"/>
        </w:rPr>
        <w:t xml:space="preserve">2016/161</w:t>
      </w:r>
      <w:r w:rsidR="00000000" w:rsidRPr="00000000" w:rsidDel="00000000">
        <w:rPr>
          <w:rtl w:val="0"/>
        </w:rPr>
        <w:t xml:space="preserve"> 15. pantā, 31. panta 2. punktā, 32. panta 4. punktā, 35. panta 1. punkta "e" un "i" "ii" apakšpunktā, 37. panta "a", "e", "f" un "g" punktā un 39., 43. un 44. pantā minēto kompetento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22.09.2009. noteikumiem Nr. 1082; MK 27.07.2010. noteikumiem Nr. 693; MK 08.10.2013. noteikumiem Nr. 1046; MK 02.02.2016. noteikumiem Nr. 84; MK 20.12.2016. noteikumiem Nr. 837; MK 15.01.2019. noteikumiem Nr. 38; MK 04.03.2021. noteikumiem Nr. 146)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146.7.</w:t>
      </w:r>
      <w:r w:rsidR="00000000" w:rsidRPr="00000000" w:rsidDel="00000000">
        <w:rPr>
          <w:rtl w:val="0"/>
        </w:rPr>
        <w:t xml:space="preserve"> un </w:t>
      </w:r>
      <w:r w:rsidR="00000000" w:rsidRPr="00000000" w:rsidDel="00000000">
        <w:rPr>
          <w:rtl w:val="0"/>
        </w:rPr>
        <w:t xml:space="preserve">146.8.</w:t>
      </w:r>
      <w:r w:rsidR="00000000" w:rsidRPr="00000000" w:rsidDel="00000000">
        <w:rPr>
          <w:rtl w:val="0"/>
        </w:rPr>
        <w:t xml:space="preserve">apakšpunktā minētās pārbaudes veikšanai Zāļu valsts aģentūra pilnvaro amatpersonas, kuras ir tiesīgas: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zāļu vairumtirgotājus un personas, kas veic starpniecības darījumus ar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paraugus, lai veiktu neatkarīgu testēšanu Eiropas Ekonomikas zonas valsts oficiālajā zāļu kontroles laboratorijā vai Zāļu valsts aģentūras laboratorijā.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punktā vai </w:t>
      </w:r>
      <w:r w:rsidR="00000000" w:rsidRPr="00000000" w:rsidDel="00000000">
        <w:rPr>
          <w:rtl w:val="0"/>
        </w:rPr>
        <w:t xml:space="preserve">8.</w:t>
      </w:r>
      <w:r w:rsidR="00000000" w:rsidRPr="00000000" w:rsidDel="00000000">
        <w:rPr>
          <w:rtl w:val="0"/>
        </w:rPr>
        <w:t xml:space="preserve">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3.punktā minētajā gadījumā zāļu testēšanu veic cita testēšanas laboratorija, kas ir akreditēta valsts aģentūrā “Latvijas Nacionālais akreditācijas birojs” atbilstoši standartam LVS EN ISO/IEC 17025:2005 “Testēšanas un kalibrēšanas labora­toriju kompetences vispārīgās prasības”, par kuru Ekonomikas ministrija ir publicējusi paziņojumu laikrakstā “Latvijas Vēstnesis”, tās pienākums ir nekavējoties (fakta konstatācijas dienā) ziņot Zāļu valsts aģentūrai par testēšanas rezultātu.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Veselības inspekcija ievieto Veselības inspekcijas tīmekļa vietnē šādu informāciju par atsauktajām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 stiprums, forma, sērijas numurs, zāļu ražotāja firma un ražotājvalsts, bet reģistrētām zālēm - arī reģistrācijas numurs;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atsaukšanas iemesls un zāļu defekta apraksts.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 MK 08.10.2013. noteikumiem Nr.1046)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Zāļu valsts aģentūra nodrošina Zāļu valsts aģentūras tīmekļa vietnē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marķējums un apstiprinātās lietošanas instrukcijas paralēli importētām zālēm. Ja paralēli importētās zāles atšķiras no reģistrētajām zālēm, norāda atšķirību;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paralēlie importētāji un paralēli importētās zāles. Informāciju sagatavo atbilstoši normatīvajiem aktiem par zāļu reģistrēšanas kārtību, kas nosaka Zāļu valsts aģentūras tīmekļa vietnē Latvijas zāļu reģistrā publiskojamo informāciju par paralēli importētajām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paralēlie izplatītāji un paralēli izplatāmās zāles Latvijā atbilstoši Eiropas Zāļu aģentūras tīmekļa vietnē publicētajai informācijai;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lieltirgotavu un zāļu ražotāju tīmekļa vietņu adreses;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paraugs latviešu valodā šo noteikumu </w:t>
      </w:r>
      <w:r w:rsidR="00000000" w:rsidRPr="00000000" w:rsidDel="00000000">
        <w:rPr>
          <w:rtl w:val="0"/>
        </w:rPr>
        <w:t xml:space="preserve">63.</w:t>
      </w:r>
      <w:r w:rsidR="00000000" w:rsidRPr="00000000" w:rsidDel="00000000">
        <w:rPr>
          <w:rtl w:val="0"/>
        </w:rPr>
        <w:t xml:space="preserve">punktā minētajam paziņojumam par centralizēti reģistrētu zāļu paralēlo izplatīšanu;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nereģistrētās zāles, kuru izplatīšanai izsniegta šo noteikumu 86. punktā minētā nereģistrētu zāļu izplatīšanas atļauja. Minētās zāles iekļauj Latvijas zāļu reģistrā uz atļaujas darbības laiku un norāda: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stiprumu vai koncentrāciju un zāļu formu;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aktīvās sastāvdaļas starptautisko nosaukumu;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īpašnieka (tirdzniecības atļaujas īpašnieks vai tirdzniecības atļaujas pieprasītājs) nosaukumu, adresi un Eiropas Ekonomikas zonas valsts nosaukumu, kura ir piešķīrusi tirdzniecības atļauju vai kurā ir iesniegts tirdzniecības atļaujas pieprasījums;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ražotāja nosaukumu, adresi un ražotājvalsts nosaukumu;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anatomiski terapeitiski ķīmiskās klasifikācijas un definētās diennakts devas kodu;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identifikācijas numuru, kuru piešķir Zāļu valsts aģentūra;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klasifikācijas grupas apzīmējumu recepšu zālēm. Bezrecepšu zālēm apzīmējumu nenorāda;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vairumtirgotājs (nosaukums, licences numurs, adrese), kurš izplata nereģistrētās zāles, par kurām izsniegta šo noteikumu </w:t>
      </w:r>
      <w:r w:rsidR="00000000" w:rsidRPr="00000000" w:rsidDel="00000000">
        <w:rPr>
          <w:rtl w:val="0"/>
        </w:rPr>
        <w:t xml:space="preserve">86.</w:t>
      </w:r>
      <w:r w:rsidR="00000000" w:rsidRPr="00000000" w:rsidDel="00000000">
        <w:rPr>
          <w:rtl w:val="0"/>
        </w:rPr>
        <w:t xml:space="preserve">punktā minētā atļauja;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licencētās aptiekas, zāļu lieltirgotavas, zāļu ražotāji un zāļu importētāji (licences numurs, nosaukums, reģistrācijas numurs, juridiskā adrese un farmaceitiskās darbības vietas adrese, kontaktinformācija un speciālās darbības veidi). Aptiekām papildus norāda vismaz aptiekas vadītāju, licences derīguma termiņu un speciālas darbības nosacījumus. Zāļu lieltirgotavām papildus norāda vismaz atbildīgo amatpersonu. Zāļu ražotājiem un zāļu importētājiem papildus norāda vismaz kvalificēto personu un licences piešķiršanas datumu;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dati par izsniegtajām atļaujām saskaņā ar Farmācijas likuma 48. panta pirmo daļu: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un numurs lēmumam par atļauju iegādāties zāles;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firma (fiziskai personai − vārds, uzvārds), reģistrācijas numurs un darbības vietas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nosaukums, stiprums un zāļu forma zālēm, kuras atļauts iegādāties;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kontaktpersonas vārds, uzvārds un tālruņa numurs;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sarakstu ar nereģistrētām zālēm, kuru izplatīšanai izsniegta šo noteikumu 94.</w:t>
      </w:r>
      <w:r w:rsidR="00000000" w:rsidRPr="00000000" w:rsidDel="00000000">
        <w:rPr>
          <w:vertAlign w:val="superscript"/>
          <w:rtl w:val="0"/>
        </w:rPr>
        <w:t xml:space="preserve">8 </w:t>
      </w:r>
      <w:r w:rsidR="00000000" w:rsidRPr="00000000" w:rsidDel="00000000">
        <w:rPr>
          <w:rtl w:val="0"/>
        </w:rPr>
        <w:t xml:space="preserve">2. apakšpunktā minētā nereģistrētu zāļu izplatīšanas atļauja un kurām ir ārstniecības iestādes, sociālās aprūpes institūcijas, praktizējoša veterinārārsta vai veterinārmedicīniskās aprūpes iestādes pieprasījums zāļu iegādei, kam pievienots attiecīgais ārstu profesionālās asociācijas vai veterinārārstu profesionālās sekcijas atzinums, norādot šo noteikumu 149.7.1., 149.7.2., 149.7.4., 149.7.5. un 149.7.7. apakšpunktā minēto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vairumtirgotāju (nosaukums, licences numurs, adrese), kurš izplata šo noteikumu 149.11. apakšpunktā minētās nereģistrētās zāles, pamatojoties uz Zāļu valsts aģentūras izsniegtu šo noteikumu 94.1. apakšpunktā minēto nereģistrētu zāļu izplatīšanas atļauju;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norādi Latvijas zāļu reģistrā, vai attiecīgās zāles ir pieejamas.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03.12.2013. noteikumiem Nr. 1386; MK 17.03.2020. noteikumiem Nr. 148)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149.13. apakšpunktā minētajai prasībai Zāļu valsts aģentūra savā tīmekļa vietnē norāda, kurā zāļu lieltirgotavā attiecīgās zāles ir pieejamas, kā arī informāciju par atlikušajiem Latvijas tirgum paredzētajiem kopējiem konkrēto zāļu krājumiem.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01.04.2020., sk 171.</w:t>
      </w:r>
      <w:r w:rsidR="00000000" w:rsidRPr="00000000" w:rsidDel="00000000">
        <w:rPr>
          <w:rStyle w:val="paragraph"/>
          <w:i w:val="1"/>
          <w:vertAlign w:val="superscript"/>
          <w:rtl w:val="0"/>
        </w:rPr>
        <w:t xml:space="preserve">13 </w:t>
      </w:r>
      <w:r w:rsidR="00000000" w:rsidRPr="00000000" w:rsidDel="00000000">
        <w:rPr>
          <w:rStyle w:val="paragraph"/>
          <w:i w:val="1"/>
          <w:rtl w:val="0"/>
        </w:rPr>
        <w:t xml:space="preserve">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Zāļu valsts aģentūra izpilda visas nepieciešamās procedūras, lai nodrošinātu, ka amatpersonas un darbinieki, kuri atbild un iesaistās lēmumu pieņemšanā saistībā ar šajos noteikumos noteikto atļauju izsniegšanu, kā arī attiecīgie ziņojumu sagatavotāji (referenti) un eksperti nav finansiāli vai citādi ieinteresēti farmācijas nozarē un nav ietekmēta viņu objektivitāte. Minētās personas, slēdzot līgumu ar Zāļu valsts aģentūru par konkrētā darba izpildi, iesniedz Zāļu valsts aģentūrā finansiālo interešu gada deklarāciju. Deklarāciju pievieno darba līgumam.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Veselības inspekcija un Zāļu valsts aģentūra: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neizpauž informāciju, kas saistīta ar zāļu izplatītāja komerc­noslēpumu un kļuvusi tām zināma, nodrošinot šo noteikumu izpildi;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operatīvu savstarpēju informā­cijas apmaiņu un informācijas apmaiņu ar citām iestādēm, kā arī, lai nepieļautu zāļu novirzīšanu nelegālā apritē, sniedz tiesībaizsardzības iestādēm un Veselības ministrijai informāciju par faktiem, kas tām kļuvuši zināmi;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punktā minēto paziņojumu saņemšanas un apstrādes kārtību attiecībā uz zālēm, par kurām pastāv aizdomas par to iespējamo viltojumu vai kvalitātes defektu, un zāļu sēriju atsaukšanas kārtību gan darba laikā, gan ārpus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08.10.2013. noteikumiem Nr.1046;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nodrošinātu operatīvu informācijas apmaiņu atbilstoši šo noteikumu prasībām, zāļu ražotājam, zāļu lieltirgotavai, aptiekai, ārstniecības iestādei un sociālās aprūpes institūcijai ir: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telefona sakari;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faksa aparāts (neattiecas uz aptieku, ārstniecības iestādi (ārstu praksi), kā arī sociālās aprūpes institūciju, kurā informācijas saņemšana un nosūtīšana nodrošināta ar citiem tehniskajiem līdzekļiem);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dators ar nepieciešamajām datorprogrammām (neattiecas uz ārstniecības iestādi un sociālās aprūpes institūciju, kurā informācijas saņemšana un nosūtīšana ir nodrošināta ar citiem tehniskajiem līdzekļiem).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Reģistrācijas īpašnieks: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atbildīgs par zāļu virzību tirgū, tajā skaitā plānojot reģistrācijas un pārreģistrācijas procesu un termiņus tā, lai nepalielinātos šo noteikumu 78.</w:t>
      </w:r>
      <w:r w:rsidR="00000000" w:rsidRPr="00000000" w:rsidDel="00000000">
        <w:rPr>
          <w:vertAlign w:val="superscript"/>
          <w:rtl w:val="0"/>
        </w:rPr>
        <w:t xml:space="preserve">1</w:t>
      </w:r>
      <w:r w:rsidR="00000000" w:rsidRPr="00000000" w:rsidDel="00000000">
        <w:rPr>
          <w:rtl w:val="0"/>
        </w:rPr>
        <w:t xml:space="preserve"> punktā minētie zāļu krājumi. Reģistrācijas īpašnieks var norīkot personu – reģistrācijas īpašnieka vietējo pārstāvi Eiropas Ekonomikas zonas valstī, kas viņu pārstāv attiecīgajā dalībvalstī (turpmāk – pārstāvis);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Zāļu valsts aģentūra ir pieņēmusi lēmumu par zāļu reģistrāciju vai attiecībā uz centralizētajā reģistrācijas procedūrā reģistrētām zālēm − pēc attiecīgā Eiropas Komisijas lēmuma stāšanās spēkā, iesniedz Zāļu valsts aģentūrā paziņojumu: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zāļu faktisko izplatīšanas (tirdzniecības) uzsākšanas datumu Latvijā, norādot Latvijā reģistrētām zālēm – produkta numuru Latvijas zāļu reģistrā. Centralizēti reģistrētām zālēm – Eiropas zāļu aģentūras piešķirto Eiropas Savienības numuru katram reģistrēto zāļu formas iepakojuma lielumam;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reģistrētām zālēm, kuras pastāvīgi vai uz laiku netiek laistas Latvijas tirgū. Šādu paziņojumu sniedz vismaz divus mēnešus (izņemot ārkārtas apstākļus) pirms tam, kad zāles pārtrauc laist tirgū. Reģistrācijas īpašnieks saskaņā ar šo noteikumu </w:t>
      </w:r>
      <w:r w:rsidR="00000000" w:rsidRPr="00000000" w:rsidDel="00000000">
        <w:rPr>
          <w:rtl w:val="0"/>
        </w:rPr>
        <w:t xml:space="preserve">115.1.</w:t>
      </w:r>
      <w:r w:rsidR="00000000" w:rsidRPr="00000000" w:rsidDel="00000000">
        <w:rPr>
          <w:rtl w:val="0"/>
        </w:rPr>
        <w:t xml:space="preserve">apakšpunktu informē Zāļu valsts aģentūru par šādas rīcības iemesliem;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visiem incidentiem attiecībā uz zāļu lietošanu un izpildītām vai izpildāmām darbībām (Latvijā vai citā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12.8.</w:t>
      </w:r>
      <w:r w:rsidR="00000000" w:rsidRPr="00000000" w:rsidDel="00000000">
        <w:rPr>
          <w:rtl w:val="0"/>
        </w:rPr>
        <w:t xml:space="preserve">apakšpunktā noteikto prasību izpildi;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steidzamu ar izplatāmo zāļu drošumu saistītu ierobe­žojumu izpildi, kuri noteikti saskaņā ar normatīvajiem aktiem par zāļu reģistrēšanas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izpilda tirdzniecības atļaujas turētājam noteiktos pienākumus saskaņā ar deleģētās regulas Nr.  </w:t>
      </w:r>
      <w:r w:rsidR="00000000" w:rsidRPr="00000000" w:rsidDel="00000000">
        <w:rPr>
          <w:rtl w:val="0"/>
        </w:rPr>
        <w:t xml:space="preserve">2016/161</w:t>
      </w:r>
      <w:r w:rsidR="00000000" w:rsidRPr="00000000" w:rsidDel="00000000">
        <w:rPr>
          <w:rtl w:val="0"/>
        </w:rPr>
        <w:t xml:space="preserve"> 31., 32., 33., 35., 36., 37., 38., 40., 41. un 42. pantu. Deleģētās regulas Nr.  </w:t>
      </w:r>
      <w:r w:rsidR="00000000" w:rsidRPr="00000000" w:rsidDel="00000000">
        <w:rPr>
          <w:rtl w:val="0"/>
        </w:rPr>
        <w:t xml:space="preserve">2016/161</w:t>
      </w:r>
      <w:r w:rsidR="00000000" w:rsidRPr="00000000" w:rsidDel="00000000">
        <w:rPr>
          <w:rtl w:val="0"/>
        </w:rPr>
        <w:t xml:space="preserve"> 33. pantā noteikto pienākumu – augšupielādēt informāciju Latvijas Zāļu repozitoriju sistēmā – izpilda, izmantojot Eiropas zāļu repozitoriju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 624; MK 08.10.2013. noteikumiem Nr. 1046; MK 02.02.2016. noteikumiem Nr. 84; MK 15.01.2019. noteikumiem Nr. 38; MK 17.03.2020. noteikumiem Nr. 148)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Pārstāvja norīkošana neatbrīvo reģistrācijas īpašnieku no saistībām, kas noteiktas šo noteikumu </w:t>
      </w:r>
      <w:r w:rsidR="00000000" w:rsidRPr="00000000" w:rsidDel="00000000">
        <w:rPr>
          <w:rtl w:val="0"/>
        </w:rPr>
        <w:t xml:space="preserve">153.</w:t>
      </w:r>
      <w:r w:rsidR="00000000" w:rsidRPr="00000000" w:rsidDel="00000000">
        <w:rPr>
          <w:rtl w:val="0"/>
        </w:rPr>
        <w:t xml:space="preserve">punktā. Pārstāvis nodrošina šo noteikumu </w:t>
      </w:r>
      <w:r w:rsidR="00000000" w:rsidRPr="00000000" w:rsidDel="00000000">
        <w:rPr>
          <w:rtl w:val="0"/>
        </w:rPr>
        <w:t xml:space="preserve">20.</w:t>
      </w:r>
      <w:r w:rsidR="00000000" w:rsidRPr="00000000" w:rsidDel="00000000">
        <w:rPr>
          <w:rtl w:val="0"/>
        </w:rPr>
        <w:t xml:space="preserve">punktā un </w:t>
      </w:r>
      <w:r w:rsidR="00000000" w:rsidRPr="00000000" w:rsidDel="00000000">
        <w:rPr>
          <w:rtl w:val="0"/>
        </w:rPr>
        <w:t xml:space="preserve">153.3.</w:t>
      </w:r>
      <w:r w:rsidR="00000000" w:rsidRPr="00000000" w:rsidDel="00000000">
        <w:rPr>
          <w:rtl w:val="0"/>
        </w:rPr>
        <w:t xml:space="preserve">, </w:t>
      </w:r>
      <w:r w:rsidR="00000000" w:rsidRPr="00000000" w:rsidDel="00000000">
        <w:rPr>
          <w:rtl w:val="0"/>
        </w:rPr>
        <w:t xml:space="preserve">153.4.</w:t>
      </w:r>
      <w:r w:rsidR="00000000" w:rsidRPr="00000000" w:rsidDel="00000000">
        <w:rPr>
          <w:rtl w:val="0"/>
        </w:rPr>
        <w:t xml:space="preserve"> un </w:t>
      </w:r>
      <w:r w:rsidR="00000000" w:rsidRPr="00000000" w:rsidDel="00000000">
        <w:rPr>
          <w:rtl w:val="0"/>
        </w:rPr>
        <w:t xml:space="preserve">153.5.</w:t>
      </w:r>
      <w:r w:rsidR="00000000" w:rsidRPr="00000000" w:rsidDel="00000000">
        <w:rPr>
          <w:rtl w:val="0"/>
        </w:rPr>
        <w:t xml:space="preserve">apakšpunktā noteikto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zāļu ražotājs, zāļu vairumtirgotājs, aptieka, ārstniecības iestāde, praktizējošs veterinārārsts, veterinārmedicīniskās aprūpes iestādes vai sociālās aprūpes institūcija izbeidz darbību, to reorganizē vai likvidē, persona, kas atbildīga par reorganizāciju vai likvidāciju, atlikušo zāļu krājumu nodod realizācijai personām, kurām ir tiesības zāles izplatīt, vai iznīcina zāļu krājumus saskaņā ar šo noteikumu </w:t>
      </w:r>
      <w:r w:rsidR="00000000" w:rsidRPr="00000000" w:rsidDel="00000000">
        <w:rPr>
          <w:rtl w:val="0"/>
        </w:rPr>
        <w:t xml:space="preserve">144.</w:t>
      </w:r>
      <w:r w:rsidR="00000000" w:rsidRPr="00000000" w:rsidDel="00000000">
        <w:rPr>
          <w:rtl w:val="0"/>
        </w:rPr>
        <w:t xml:space="preserve">punktā noteiktajām prasībām un iesniedz Veselības inspekcijā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saskaņošanai par atlikušo zāļu krājumu izlietošanu, izplatīšanu vai iznīcināšanu;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atlikušo zāļu krājumu izlietošanu vai izplatīšanu, norādot juridiskās personas, kam zāles izplatītas, vai informāciju par zāļu iznīcināšanu un apliecinājumu, ka zāļu krājumi likvidēti.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 MK 11.10.2013. noteikumiem Nr.1046)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Reģistrācijas īpašnieki, zāļu ražotāji, veselības aprūpes speciālisti un Zāļu valsts aģentūras amatpersonas un darbinieki netiek pakļauti civiltiesiskai vai administratīvai atbildībai par jebkādām sekām, kuras izraisa zāļu lietošana, kas neatbilst reģistrētajām indikācijām, vai sekām, kuras izraisa nereģistrētu zāļu lietošana, ja šādu lietošanu ieteikusi vai pieprasījusi kompetentā iestāde (ārstniecības iestāde), ņemot vērā jebkuru iespējamu vai jau apstiprinātu patogēnu, toksīnu, ķīmisko vielu vai kodolstarojuma izplatīšanos. Jebkurš no iepriekš minētiem gadījumiem var izraisīt kaitējumu neatkarīgi no tā, vai ir piešķirta autorizācija Eiropas Kopienā vai zāles ir reģistrētas saskaņā ar šiem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ziņo Valsts policijai un muitai par viltotu un iespējami viltotu zāļu izplatīšanu Latvijā, arī pamatojoties uz informāciju, kas iegūta ātrās reaģēšanas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inspekcija, Valsts policija, muita un izmeklēšanas iestādes savstarpēji sadarbojas viltotu zāļu atklāšanā, arī gadījumos, ja zāles iegūtas krāpjoties (ražojot, iepakojot, izplatot vai reklamējot) vai izmantojot viltotas izejvielas.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policija informē Zāļu valsts aģentūru un Veselības inspekciju par zāļu nelikumīgu izmantošanu, lai radītu noteiktu stāvokli kādai personai, tai skaitā nelikumīgu realizāciju un zāļu ievadīšanu pret personas gribu vardarbības nolūkā.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Veselības inspekcija sadarbībā ar Zāļu valsts aģentūru atbilstoši kompetencei informē farmācijas jomas profesionālās organizācijas, komersantus un sabiedrību par viltoto zāļu izplatīšanas bīstamību un veicamajiem pasākumiem, lai ierobežotu to nokļūšanu zāļu legālās izplatīšanas ķēdē.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publiskotu informāciju par profilakses un veiktajiem pasākumiem ar zāļu viltošanu saistītajā jomā, Veselības ministrija sadarbībā ar Veselības inspekciju, Zāļu valsts aģentūru, Valsts policiju un muitu organizē sanāksmes, kurās piedalās pacientu un patērētāju organizācijas un, ja nepieciešams, citu kompetento iestāžu amatpersonas.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Atzīt par spēku zaudējušiem Ministru kabineta 2001.gada 27.februāra noteikumus Nr.88 “Zāļu ievešanas, izvešanas un izplatīšanas noteikumi un zāļu lieltirgotavu atvēršanas un darbības prasības” (Latvijas Vēstnesis, 2001, 88., 35., 52.nr.; 2003, 114.nr.; 2004, 69.nr.).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Līdz dienai, kad saņemta šo noteikumu </w:t>
      </w:r>
      <w:r w:rsidR="00000000" w:rsidRPr="00000000" w:rsidDel="00000000">
        <w:rPr>
          <w:rtl w:val="0"/>
        </w:rPr>
        <w:t xml:space="preserve">11.2.</w:t>
      </w:r>
      <w:r w:rsidR="00000000" w:rsidRPr="00000000" w:rsidDel="00000000">
        <w:rPr>
          <w:rtl w:val="0"/>
        </w:rPr>
        <w:t xml:space="preserve">apakšpunktā minētā speciālā atļauja (licence) zāļu ražošanai vai importēšanai, izplatīt vairum­tirdzniecībā savas saražotās zāles ir tiesīgi komersanti un saimnieciskās darbības veicēji, kuriem uz šo noteikumu spēkā stāšanās dienu ir izsniegta speciāla atļauja (licence):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ražošanas uzņēmuma atvēršanai (darbībai);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ražošanai (pārpakošanai un pārfasēšanai) zāļu lieltirgotavā;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ražošanai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Zāļu lieltirgotavas, kurām uz šo noteikumu spēkā stāšanās dienu ir izsniegta speciāla atļauja (licence) zāļu lieltirgotavas atvēršanai ar speciālās darbības nosacījumu – zāļu ievešana Latvijā no valsts, kas neatrodas Eiropas Ekonomikas zonā, un Zāļu valsts aģentūras izsniegta atļauja attiecīgo zāļu ievešanai Latvijas Republikā no trešajām valstīm, ir tiesīgas izplatīt vairum­tirdzniecībā importētās zāles līdz speciālās atļaujas (licences) zāļu ražošanai vai importēšanai saņemšanai.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Nereģistrētu zāļu izplatīšanas atļauja, ko izsniegusi Zāļu valsts aģentūra līdz šo noteikumu spēkā stāšanās dienai, ir derīga. Pēc atļaujā norādītā zāļu daudzuma ievešanas atkārtotai zāļu ievešanai izplatīšanas atļauja nav derīga.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Atļauja paralēli importēto zāļu izplatīšanai Latvijas Republikā, ko izsniegusi Zāļu valsts aģentūra līdz šo noteikumu spēkā stāšanās dienai, ir derīga līdz tajās norādītā derīguma termiņa beigām.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Paralēlie importētāji, kuri ir saņēmuši atļauju paralēli importēto zāļu izplatīšanai Latvijas Republikā un izplata paralēli importētās zāles Latvijā, līdz 2010.gada 1.oktobrim iesniedz Zāļu valsts aģentūrā apliecinājumu par to, ka attiecīgajam zāļu reģistrācijas īpašniekam (tirdzniecības atļaujas īpašniekam) un zāļu preču zīmes (zīmola) īpašniekam ir sniegts paziņojums par nodomu uzsākt konkrēto atļaujā norādīto paralēli importēto zāļu izplatīšanu Latvijas Republikā. Paziņojumā iekļauj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25.</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Zāļu valsts aģentūra ir tiesīga pārreģistrēt paralēli importēto zāļu izplatīšanas atļauju, pamatojoties uz paralēli ievesto zāļu izplatīšanas atļaujas turētāja (īpašnieka) iesniegumu. Iesniegumu iesniedz Zāļu valsts aģentūrā ne vēlāk kā 60 dienas pirms paralēli importēto zāļu izplatīšanas atļaujas derīguma termiņa beigām. Iesniegumam pievieno informāciju, kas norādīta 1.pielikumā.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Zāļu atlikušo krājumu izplatīšanas atļauja, ko izsniegusi Zāļu valsts aģentūra līdz šo noteikumu spēkā stāšanās dienai, ir derīga līdz tajā norādītā derīguma termiņa beigām.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Iesniegums atļaujas izsniegšanai paralēli importēto zāļu izplatīšanai Latvijas Republikā, kurš iesniegts Zāļu valsts aģentūrā līdz šo noteikumu spēkā stāšanās dienai, uzskatāms par derīgu.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Iesniegums atļaujas izsniegšanai nereģistrētu zāļu izplatīšanai Latvijas Republikā, kurš ir iesniegts Zāļu valsts aģentūrā līdz šo noteikumu spēkā stāšanās dienai, uzskatāms par derīgu.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punktā noteikto prasību izpildi nodrošina līdz 2008.gada 1.janvārim.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punktā noteiktā prasība attiecībā uz aptiekas pieprasījuma iesniegšanu Zāļu valsts aģentūrā, iesniedzot nereģistrētu zāļu izplatīšanas atļauju, un šo noteikumu </w:t>
      </w:r>
      <w:r w:rsidR="00000000" w:rsidRPr="00000000" w:rsidDel="00000000">
        <w:rPr>
          <w:rtl w:val="0"/>
        </w:rPr>
        <w:t xml:space="preserve">72.3.</w:t>
      </w:r>
      <w:r w:rsidR="00000000" w:rsidRPr="00000000" w:rsidDel="00000000">
        <w:rPr>
          <w:rtl w:val="0"/>
        </w:rPr>
        <w:t xml:space="preserve">apakšpunkts stājas spēkā ar 2007.gada 30.decembri.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 (Svītrots ar MK 27.07.2010. noteikumiem Nr.693)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Aptiekas, kuras izplata zāles mazumtirdzniecībā ar tīmekļa starpniecību un kuru tīmekļa vietnē rekonstruē vai veido no jauna, ievēro šo noteikumu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punktā noteiktās prasības. Pārējās aptiekas, kurām ir izveidotas tīmekļa vietnes: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no šo noteikumu spēkā stāšanās dienas paziņo Zāļu valsts aģentūrai un Veselības inspekcijai par domēna vārdu, elektronisko pasta adresi, kā arī par grozījumiem tajos;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koriģē tīmekļa vietnes saturu atbilstoši šo noteikumu prasībām piecu mēnešu laikā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Zālēm, kuras ir reģistrētas centralizētajā reģistrācijas procedūrā (to marķējums un lietošanas instrukcija latviešu valodā ir apstiprināta Eiropas Savienībā) saskaņā ar Eiropas Parlamenta un Padomes regulu Nr. </w:t>
      </w:r>
      <w:r w:rsidR="00000000" w:rsidRPr="00000000" w:rsidDel="00000000">
        <w:rPr>
          <w:rtl w:val="0"/>
        </w:rPr>
        <w:t xml:space="preserve">726/2004</w:t>
      </w:r>
      <w:r w:rsidR="00000000" w:rsidRPr="00000000" w:rsidDel="00000000">
        <w:rPr>
          <w:rtl w:val="0"/>
        </w:rPr>
        <w:t xml:space="preserve"> un ir reģistrētas arī Zāļu valsts aģentūrā nacionālajā reģistrācijas procedūrā, nacionālajā reģistrācijas procedūrā reģistrēto zāļu atlikušo krājumu izplatīšana ir atļauta tikai ārstniecības iestādē vai sociālās aprūpes institūcijā līdz atlikušā zāļu krājuma beigām šajā iestādē.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punkts stājas spēkā 2009.gada 1.septembrī.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04.08.2009. noteikumu Nr.868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Paralēlie izplatītāji, kuri izplata paralēli izplatāmās zāles Latvijas Republikā, par kurām Zāļu valsts aģentūrā nav iesniegts apliecinājums tam, ka paralēlais izplatītājs par savu nodomu uzsākt paralēli izplatāmo zāļu izplatīšanu Latvijas Republikā ir paziņojis attiecīgajam zāļu reģistrācijas īpašniekam (tirdzniecības atļaujas īpašniekam) un zāļu preču zīmes (zīmola) īpašniekam, līdz 2010.gada 1.oktobrim Zāļu valsts aģentūrā iesniedz minēto apliecinājumu, kurā ir norādīts konkrētais adresāts, kuram ir paziņots, un paziņojuma sniegšanas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12.10.</w:t>
      </w:r>
      <w:r w:rsidR="00000000" w:rsidRPr="00000000" w:rsidDel="00000000">
        <w:rPr>
          <w:rtl w:val="0"/>
        </w:rPr>
        <w:t xml:space="preserve">apakšpunkts stājas spēkā 2011.gada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aģentūras izsniegtā atļauja: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Ekonomikas zonas valstī reģistrētu, bet Latvijas Republikā nereģistrētu zāļu izplatīšanai, ko izsniegusi Zāļu valsts aģentūra līdz 2012.gada 1.oktobrim, ir derīga līdz tajā norādītā derīguma termiņa beigām;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nereģistrētu zāļu izplatīšanai individuāli piešķirtām zālēm, ko izsniegusi Zāļu valsts aģentūra līdz 2012.gada 1.oktobrim ar norādītu derīguma termiņu, ir derīga līdz tajā norādītā derīguma termiņa beigām;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zāļu krājumu izplatīšanai, ko izsniegusi Zāļu valsts aģentūra līdz 2012.gada 1.oktobrim, ir derīga līdz tajā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Iesniegums par Eiropas Ekonomikas zonas valstī reģistrētu, bet Latvijas Republikā nereģistrētu zāļu izplatīšanas atļaujas saņemšanu un iesniegums par individuāli piešķirtu nereģistrētu zāļu izplatīšanas atļaujas saņemšanu, kurš ir iesniegts Zāļu valsts aģentūrā līdz 2012.gada 1.oktobrim, uzskatāms par spēkā esošu.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12.</w:t>
      </w:r>
      <w:r w:rsidR="00000000" w:rsidRPr="00000000" w:rsidDel="00000000">
        <w:rPr>
          <w:vertAlign w:val="superscript"/>
          <w:rtl w:val="0"/>
        </w:rPr>
        <w:t xml:space="preserve">3</w:t>
      </w:r>
      <w:r w:rsidR="00000000" w:rsidRPr="00000000" w:rsidDel="00000000">
        <w:rPr>
          <w:rtl w:val="0"/>
        </w:rPr>
        <w:t xml:space="preserve"> 1.apakšpunkts,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151.3.</w:t>
      </w:r>
      <w:r w:rsidR="00000000" w:rsidRPr="00000000" w:rsidDel="00000000">
        <w:rPr>
          <w:rtl w:val="0"/>
        </w:rPr>
        <w:t xml:space="preserve">apakšpunkts stājas spēkā 2013.gada 28.oktobrī.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punkts attiecībā uz reģistrācijas apliecības izsniegšanu personai, kas veic starpniecības darījumus ar zālēm, un šo noteikumu </w:t>
      </w:r>
      <w:r w:rsidR="00000000" w:rsidRPr="00000000" w:rsidDel="00000000">
        <w:rPr>
          <w:rtl w:val="0"/>
        </w:rPr>
        <w:t xml:space="preserve">146.10.</w:t>
      </w:r>
      <w:r w:rsidR="00000000" w:rsidRPr="00000000" w:rsidDel="00000000">
        <w:rPr>
          <w:rtl w:val="0"/>
        </w:rPr>
        <w:t xml:space="preserve">apakšpunkts attiecībā uz zāļu labas izplatīšanas prakses atbilstības sertifikāta izsniegšanu papīra dokumenta formā par papildu maksu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146.13.1.</w:t>
      </w:r>
      <w:r w:rsidR="00000000" w:rsidRPr="00000000" w:rsidDel="00000000">
        <w:rPr>
          <w:rtl w:val="0"/>
        </w:rPr>
        <w:t xml:space="preserve">apakšpunktā noteiktais apgrozījums līdz 2013.gada 31.decembrim norādāms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punkts attiecībā uz paralēli importēto zāļu izplatīšanas atļaujas izsniegšanu, 79.1.apakšpunkts attiecībā uz atļaujas izsniegšanu atlikušo zāļu krājuma izplatīšanai un </w:t>
      </w:r>
      <w:r w:rsidR="00000000" w:rsidRPr="00000000" w:rsidDel="00000000">
        <w:rPr>
          <w:rtl w:val="0"/>
        </w:rPr>
        <w:t xml:space="preserve">97.</w:t>
      </w:r>
      <w:r w:rsidR="00000000" w:rsidRPr="00000000" w:rsidDel="00000000">
        <w:rPr>
          <w:rtl w:val="0"/>
        </w:rPr>
        <w:t xml:space="preserve">punkts, kas nosaka nereģistrētu zāļu izplatīšanas atļaujas izsniegšanu papīra dokumenta formā par papildu maksu,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06.03.2018. noteikumiem Nr. 140)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12.13.4., 12.16., 12.17, </w:t>
      </w:r>
      <w:r w:rsidR="00000000" w:rsidRPr="00000000" w:rsidDel="00000000">
        <w:rPr>
          <w:rtl w:val="0"/>
        </w:rPr>
        <w:t xml:space="preserve">52.5.</w:t>
      </w:r>
      <w:r w:rsidR="00000000" w:rsidRPr="00000000" w:rsidDel="00000000">
        <w:rPr>
          <w:rtl w:val="0"/>
        </w:rPr>
        <w:t xml:space="preserve">, </w:t>
      </w:r>
      <w:r w:rsidR="00000000" w:rsidRPr="00000000" w:rsidDel="00000000">
        <w:rPr>
          <w:rtl w:val="0"/>
        </w:rPr>
        <w:t xml:space="preserve">145.5.</w:t>
      </w:r>
      <w:r w:rsidR="00000000" w:rsidRPr="00000000" w:rsidDel="00000000">
        <w:rPr>
          <w:rtl w:val="0"/>
        </w:rPr>
        <w:t xml:space="preserve">, </w:t>
      </w:r>
      <w:r w:rsidR="00000000" w:rsidRPr="00000000" w:rsidDel="00000000">
        <w:rPr>
          <w:rtl w:val="0"/>
        </w:rPr>
        <w:t xml:space="preserve">146.19.</w:t>
      </w:r>
      <w:r w:rsidR="00000000" w:rsidRPr="00000000" w:rsidDel="00000000">
        <w:rPr>
          <w:rtl w:val="0"/>
        </w:rPr>
        <w:t xml:space="preserve"> un </w:t>
      </w:r>
      <w:r w:rsidR="00000000" w:rsidRPr="00000000" w:rsidDel="00000000">
        <w:rPr>
          <w:rtl w:val="0"/>
        </w:rPr>
        <w:t xml:space="preserve">153.6.</w:t>
      </w:r>
      <w:r w:rsidR="00000000" w:rsidRPr="00000000" w:rsidDel="00000000">
        <w:rPr>
          <w:rtl w:val="0"/>
        </w:rPr>
        <w:t xml:space="preserve"> apakšpunktu un </w:t>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punktu piemēro ar 2019. gada 9. februāri, ievērojot deleģētās regulas Nr.  </w:t>
      </w:r>
      <w:r w:rsidR="00000000" w:rsidRPr="00000000" w:rsidDel="00000000">
        <w:rPr>
          <w:rtl w:val="0"/>
        </w:rPr>
        <w:t xml:space="preserve">2016/161</w:t>
      </w:r>
      <w:r w:rsidR="00000000" w:rsidRPr="00000000" w:rsidDel="00000000">
        <w:rPr>
          <w:rtl w:val="0"/>
        </w:rPr>
        <w:t xml:space="preserve"> 48. un 50. pantā noteiktos pārejas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vairumtirgotājs un aptieka ar 2019. gada 9. februāri nodrošina savienojumu ar Latvijas Zāļu repozitoriju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12.18. apakšpunkts un 149.</w:t>
      </w:r>
      <w:r w:rsidR="00000000" w:rsidRPr="00000000" w:rsidDel="00000000">
        <w:rPr>
          <w:vertAlign w:val="superscript"/>
          <w:rtl w:val="0"/>
        </w:rPr>
        <w:t xml:space="preserve">1</w:t>
      </w:r>
      <w:r w:rsidR="00000000" w:rsidRPr="00000000" w:rsidDel="00000000">
        <w:rPr>
          <w:rtl w:val="0"/>
        </w:rPr>
        <w:t xml:space="preserve"> punkts stājas spēkā 2020. gada 1. aprīlī. Zāļu vairumtirgotājs, kurš neizplata kompensējamo zāļu sarakstā iekļautās zāles, šo noteikumu 12.18. apakšpunktā minēto informāciju sniedz ar 2020.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1</w:t>
      </w:r>
      <w:r w:rsidR="00000000" w:rsidRPr="00000000" w:rsidDel="00000000">
        <w:rPr>
          <w:rtl w:val="0"/>
        </w:rPr>
        <w:t xml:space="preserve">, 20.</w:t>
      </w:r>
      <w:r w:rsidR="00000000" w:rsidRPr="00000000" w:rsidDel="00000000">
        <w:rPr>
          <w:vertAlign w:val="superscript"/>
          <w:rtl w:val="0"/>
        </w:rPr>
        <w:t xml:space="preserve">2</w:t>
      </w:r>
      <w:r w:rsidR="00000000" w:rsidRPr="00000000" w:rsidDel="00000000">
        <w:rPr>
          <w:rtl w:val="0"/>
        </w:rPr>
        <w:t xml:space="preserve">, 20.</w:t>
      </w:r>
      <w:r w:rsidR="00000000" w:rsidRPr="00000000" w:rsidDel="00000000">
        <w:rPr>
          <w:vertAlign w:val="superscript"/>
          <w:rtl w:val="0"/>
        </w:rPr>
        <w:t xml:space="preserve">3</w:t>
      </w:r>
      <w:r w:rsidR="00000000" w:rsidRPr="00000000" w:rsidDel="00000000">
        <w:rPr>
          <w:rtl w:val="0"/>
        </w:rPr>
        <w:t xml:space="preserve">, 20.</w:t>
      </w:r>
      <w:r w:rsidR="00000000" w:rsidRPr="00000000" w:rsidDel="00000000">
        <w:rPr>
          <w:vertAlign w:val="superscript"/>
          <w:rtl w:val="0"/>
        </w:rPr>
        <w:t xml:space="preserve">4</w:t>
      </w:r>
      <w:r w:rsidR="00000000" w:rsidRPr="00000000" w:rsidDel="00000000">
        <w:rPr>
          <w:rtl w:val="0"/>
        </w:rPr>
        <w:t xml:space="preserve">, 20.</w:t>
      </w:r>
      <w:r w:rsidR="00000000" w:rsidRPr="00000000" w:rsidDel="00000000">
        <w:rPr>
          <w:vertAlign w:val="superscript"/>
          <w:rtl w:val="0"/>
        </w:rPr>
        <w:t xml:space="preserve">5</w:t>
      </w:r>
      <w:r w:rsidR="00000000" w:rsidRPr="00000000" w:rsidDel="00000000">
        <w:rPr>
          <w:rtl w:val="0"/>
        </w:rPr>
        <w:t xml:space="preserve">, 20.</w:t>
      </w:r>
      <w:r w:rsidR="00000000" w:rsidRPr="00000000" w:rsidDel="00000000">
        <w:rPr>
          <w:vertAlign w:val="superscript"/>
          <w:rtl w:val="0"/>
        </w:rPr>
        <w:t xml:space="preserve">6</w:t>
      </w:r>
      <w:r w:rsidR="00000000" w:rsidRPr="00000000" w:rsidDel="00000000">
        <w:rPr>
          <w:rtl w:val="0"/>
        </w:rPr>
        <w:t xml:space="preserve">, 20.</w:t>
      </w:r>
      <w:r w:rsidR="00000000" w:rsidRPr="00000000" w:rsidDel="00000000">
        <w:rPr>
          <w:vertAlign w:val="superscript"/>
          <w:rtl w:val="0"/>
        </w:rPr>
        <w:t xml:space="preserve">7</w:t>
      </w:r>
      <w:r w:rsidR="00000000" w:rsidRPr="00000000" w:rsidDel="00000000">
        <w:rPr>
          <w:rtl w:val="0"/>
        </w:rPr>
        <w:t xml:space="preserve"> un 20.</w:t>
      </w:r>
      <w:r w:rsidR="00000000" w:rsidRPr="00000000" w:rsidDel="00000000">
        <w:rPr>
          <w:vertAlign w:val="superscript"/>
          <w:rtl w:val="0"/>
        </w:rPr>
        <w:t xml:space="preserve">8</w:t>
      </w:r>
      <w:r w:rsidR="00000000" w:rsidRPr="00000000" w:rsidDel="00000000">
        <w:rPr>
          <w:rtl w:val="0"/>
        </w:rPr>
        <w:t xml:space="preserve"> punkts stājas spēkā 2020.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Grozījums šo noteikumu 12.5. apakšpunktā attiecībā uz darījumu un dokumentu uzskaiti elektroniski un šo noteikumu 12.</w:t>
      </w:r>
      <w:r w:rsidR="00000000" w:rsidRPr="00000000" w:rsidDel="00000000">
        <w:rPr>
          <w:vertAlign w:val="superscript"/>
          <w:rtl w:val="0"/>
        </w:rPr>
        <w:t xml:space="preserve">6</w:t>
      </w:r>
      <w:r w:rsidR="00000000" w:rsidRPr="00000000" w:rsidDel="00000000">
        <w:rPr>
          <w:rtl w:val="0"/>
        </w:rPr>
        <w:t xml:space="preserve"> un 12.</w:t>
      </w:r>
      <w:r w:rsidR="00000000" w:rsidRPr="00000000" w:rsidDel="00000000">
        <w:rPr>
          <w:vertAlign w:val="superscript"/>
          <w:rtl w:val="0"/>
        </w:rPr>
        <w:t xml:space="preserve">7</w:t>
      </w:r>
      <w:r w:rsidR="00000000" w:rsidRPr="00000000" w:rsidDel="00000000">
        <w:rPr>
          <w:rtl w:val="0"/>
        </w:rPr>
        <w:t xml:space="preserve"> 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kas grozīta ar MK 17.12.2020. noteikumiem Nr. 797)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Grozījums šo noteikumu 12.14. apakšpunktā attiecībā uz atbildīgās amatpersonas kvalifikāciju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Līdz 2021. gada 31. decembrim vispārēja (atvērta) tipa aptieka veic attālinātu privātpersonas pasūtījumu – zāļu, tai skaitā recepšu zāļu un no valsts budžeta līdzekļiem kompensētu zāļu un medicīnisko ierīču (turpmāk šajā punktā – zāles) – apstrādi un piegādi uz privātpersonas dzīvesvietu, ievērojot šādas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(atvērta) tipa aptieka, kura piegādā zāles un medicīniskās ierīces personām dzīvesvietā, pirms pakalpojuma uzsākšanas informē Zāļu valsts aģentūru par šāda pakalpojuma nodrošināšanu, un Zāļu valsts aģentūra to norāda savā tīmekļa vietnē. Ja persona vēršas vispārēja (atvērta) tipa aptiekā, kas neveic zāļu piegādi, tā informē personu par tuvāko vispārēja (atvērta) tipa aptieku, kura šādu pakalpojumu sniedz;</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(atvērta) tipa aptieka nodrošina personas – zāļu saņēmēja – identifikāciju, attālinātu konsultāciju par zāļu lietošanu, zāļu verifikāciju aptiekā pirms piegādes un zāļu kvalitātes saglabāšanu piegādes laikā, ievērojot normatīvajos aktos par epidemioloģiskās drošības pasākumiem Covid-19 infekcijas izplatības ierobežošanai noteiktās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narkotisko vai psihotropo zāļu piegādi veic tikai vispārēja (atvērta) tipa aptiekas vai tās filiāles darbinieks (farmaceits vai farmaceita asistents) vai Farmācijas likuma 42. pantā minētajā gadījumā – ārstniecības persona. Pārējo zāļu piegādei uz personas dzīvesvietu netiek noteikti ierobežojumi attiecībā uz personu, kas to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piegādā mājās, ja persona tās nevar iegādāties personīgi aptiekā vai deleģēt citu personu saņemt vienotajā veselības nozares elektroniskajā informācijas sistēmā e-receptē izrakstītās zāles;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vispārēja (atvērta) tipa aptieka zāļu pasūtījumu pieņem telefoniski vai izmantojot citu informācijas sabiedrības pakalpojumu. Pasūtījuma noformēšanas laikā vispārēja (atvērta) tipa aptiekas vai tās filiāles darbinieks identificē personu (zāļu saņēmēju) pēc vārda, uzvārda, dzīvesvietas adreses un tālruņa numura. Ja persona pasūta piegādei recepšu zāles, aptiekas vai tās filiāles darbinieks noskaidro arī personas kodu, lai vienotajā veselības nozares elektroniskajā informācijas sistēmā apstrādātu e-recepti;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vispārēja (atvērta) tipa aptiekas vadītājs atbild par sniegtā piegādes pakalpojuma kvalitāti. Vispārējā (atvērta) tipa aptiekas vadītājs un farmaceits, kurš organizē zāļu izsniegšanu un piegādi, atbilstoši kompetencei ir atbildīgs par visu zāļu piegādes posmu uzraudzību – zāļu marķēšanu un uzlīmes pievienošanu zāļu iepakojumiem, pakošanu, sūtījuma piegādi un izsniegšanu pasūtījumu veikušajai personai, kā arī konsultāciju sniegšanu par drošu zāļu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365 redakcijā, kas grozīta ar MK 17.12.2020. noteikumiem Nr. 797; MK 27.05.2021. noteikumiem Nr. 326)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Līdz 2021. gada 31. decembrim, nepiemērojot šo noteikumu 34. un 60.</w:t>
      </w:r>
      <w:r w:rsidR="00000000" w:rsidRPr="00000000" w:rsidDel="00000000">
        <w:rPr>
          <w:vertAlign w:val="superscript"/>
          <w:rtl w:val="0"/>
        </w:rPr>
        <w:t xml:space="preserve">2</w:t>
      </w:r>
      <w:r w:rsidR="00000000" w:rsidRPr="00000000" w:rsidDel="00000000">
        <w:rPr>
          <w:rtl w:val="0"/>
        </w:rPr>
        <w:t xml:space="preserve"> punkta nosacījumus, zāļu vairumtirgotājiem atļauts izplatīt zāles Baltijas iepakojumā (bez paralēlā importa vai paralēlās izplatīšanas atļaujas), kas paredzēts Igaunijas vai Lietuvas tirgum, ja tās Latvijā nav pieejamas, par izplatīšanu informējot zāļu reģistrācijas apliecības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365 redakcijā, kas grozīta ar MK 17.12.2020. noteikumiem Nr. 797; MK 27.05.2021. noteikumiem Nr. 326)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2</w:t>
      </w:r>
      <w:r w:rsidR="00000000" w:rsidRPr="00000000" w:rsidDel="00000000">
        <w:rPr>
          <w:rtl w:val="0"/>
        </w:rPr>
        <w:t xml:space="preserve"> punkts stājas spēkā 2023. gada 1. janvārī.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Līdz 2022. gada 31. decembrim Zāļu valsts aģentūra, pamatojoties uz riska novērtējumu: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veikt attālināti atbilstības novērtēšanas pārbaudes zāļu lieltirgotavai pirms speciālās atļaujas (licences) piešķiršanas vai saistībā ar attiecīgās speciālās atļaujas (licences) pārreģistrēšanu, kas noteikta normatīvajos aktos par farmaceitiskās darbības licencēšanu, lai novērtētu, vai zāļu lieltirgotavas attiecīgās telpas, aprīkojums, iekārtas, personāls un dokumentācija atbilst šajos noteikumos noteiktajām prasībām un speciālās darbības nosacījumiem vietā, kur zāles uzglabās un no kuras tās izplatīs. Ja pārbaudes notiek attālināti, kontroles ziņojumā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norāda nosacījumus atbilstoši pārbaudes norisei un rezultātiem;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neveikt atbilstības novērtēšanas pārbaudes zāļu lieltirgotavu biroju telpās, ja tajās netiek uzglabātas zāles, un, ja pārbaudāmais zāļu vairumtirgotājs ir nodevis daļēji funkcijas kādai citai licencētai zāļu lieltirgotavai (līgumdarbības zāļu lieltirgotava), var atlikt zāļu vairumtirgotāju atbilstības novērtēšanas pārbaudes līgumdarbības zāļu lieltirgotavās, kas atrodas citas licencētas zāļu lieltirgotavas telpās.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Līdz 2022. gada 31. decembrim pēc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minētās speciālās atļaujas (licences) izsniegšanas Zāļu valsts aģentūra, pamatojoties uz riska novērtējumu, var atlikt šo noteikumu </w:t>
      </w:r>
      <w:r w:rsidR="00000000" w:rsidRPr="00000000" w:rsidDel="00000000">
        <w:rPr>
          <w:rtl w:val="0"/>
        </w:rPr>
        <w:t xml:space="preserve">146.7.</w:t>
      </w:r>
      <w:r w:rsidR="00000000" w:rsidRPr="00000000" w:rsidDel="00000000">
        <w:rPr>
          <w:rtl w:val="0"/>
        </w:rPr>
        <w:t xml:space="preserve"> un </w:t>
      </w:r>
      <w:r w:rsidR="00000000" w:rsidRPr="00000000" w:rsidDel="00000000">
        <w:rPr>
          <w:rtl w:val="0"/>
        </w:rPr>
        <w:t xml:space="preserve">146.8. </w:t>
      </w:r>
      <w:r w:rsidR="00000000" w:rsidRPr="00000000" w:rsidDel="00000000">
        <w:rPr>
          <w:rtl w:val="0"/>
        </w:rPr>
        <w:t xml:space="preserve">apakšpunktā</w:t>
      </w:r>
      <w:r w:rsidR="00000000" w:rsidRPr="00000000" w:rsidDel="00000000">
        <w:rPr>
          <w:rtl w:val="0"/>
        </w:rPr>
        <w:t xml:space="preserve"> minētās zāļu labas izplatīšanas prakses pārbaudes vai veikt tās attālināti. Zāļu valsts aģentūra var atlikt minētās pārbaudes, ja nav paredzētas izmaiņas, kas paplašina attiecīgās speciālās atļaujas (licences) tvērumu un kas jānorāda labas izplatīšanas prakses sertifikātā (piemēram, jaunas telpas, jaunas zāles), kā arī ārpus Eiropas Ekonomikas zonas valsts esoša zāļu vairumtirgotāja telpās kompetentā uzraudzības iestāde nav īstenojusi darbības, kas ietekmē konkrētā labas izplatīšanas prakses sertifikāta derīgumu.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Ja Zāļu valsts aģentūra atliek pārbaudes šo noteikumu </w:t>
      </w:r>
      <w:r w:rsidR="00000000" w:rsidRPr="00000000" w:rsidDel="00000000">
        <w:rPr>
          <w:rtl w:val="0"/>
        </w:rPr>
        <w:t xml:space="preserve">171.</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uzskata, ka attiecīgais labas izplatīšanas prakses sertifikāts ir derīgs līdz 2022. gada 31. decembrim.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Ja Zāļu valsts aģentūra veic šo noteikumu 146.7. un 146.8. apakšpunktā minētās zāļu labas izplatīšanas prakses pārbaudes attālināti, pēc pārbaudes izsniegtajā labas izplatīšanas prakses sertifikātā norāda nosacījumus atbilstoši pārbaudes norisei un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Līdz 2022. gada 31. decembrim zāļu vairumtirgotājs var aizstāt par labas izplatīšanas prakses ievērošanu atbildīgo amatpersonu ar citu personu, ja atbildīgā amatpersona ir karantīnā vai prombūtnē Covid-19 izraisītas slimības vai pašizolācijas dēļ, nodrošinot, ka attiecīgajai personai, ar kuru aizstāj atbildīgo amatpersonu, ir atbilstošas kompetences, pieredze un zināšanas par zāļu izplatīšanu, viņa ir apmācīta labas izplatīšanas prakses jautājumos un viņai ir atbilstošas zināšanas par zāļu vairumtirgotāja kvalitātes vadības sistēmu. Šajā gadījumā uzdevumi un pienākumi, kas veicami atbildīgajai amatpersonai, nemainās, bet zāļu vairumtirgotājs par atbildīgās amatpersonas aizstāšanu paziņo Zāļu valsts aģentūrai un paziņojumam pievieno tās personas dzīvesgaitas aprakstu (CV), ar kuru aizstāj atbildīgo amatpersonu, un norāda viņas kvalifikāciju, kompetences, pieredzi un zināšanas par zāļu izplatīšanu, kā arī apmācību labas izplatīšanas prakses jautājumos. Ja Zāļu valsts aģentūra atzīst, ka minēto zāļu vairumtirgotāja paziņojumu par konkrēto personu nevar apstiprināt, tā 10 darbdienu laikā pēc paziņojuma saņemšanas informē vairumtirgotāju par nepieciešamību precizēt informāciju vai paziņot par citu personu, ar kuru aizstāj atbildīgo amatpersonu, un norāda nelabvēlīgā atzinuma pamatojumu, kā arī informē par to Veselības inspekciju.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apakšpunkts stājas spēkā 2022. gada 1. janvārī.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Noteikumi stājas spēkā ar 2007.gada 1.augustu.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08.10.2013. noteikumiem Nr.1046; MK 03.12.2013. noteikumiem Nr.1386)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2003.gada 8.oktobra Direktīvas </w:t>
      </w:r>
      <w:r w:rsidR="00000000" w:rsidRPr="00000000" w:rsidDel="00000000">
        <w:rPr>
          <w:rtl w:val="0"/>
        </w:rPr>
        <w:t xml:space="preserve">2003/94/EK</w:t>
      </w:r>
      <w:r w:rsidR="00000000" w:rsidRPr="00000000" w:rsidDel="00000000">
        <w:rPr>
          <w:rtl w:val="0"/>
        </w:rPr>
        <w:t xml:space="preserve">, ar ko nosaka labas ražošanas prakses principus un pamatnostādnes attiecībā uz cilvēkiem paredzētām zālēm un pētāmām cilvēkiem paredzētām zālēm (dokuments attiecas uz EEZ);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2004/24/EK</w:t>
      </w:r>
      <w:r w:rsidR="00000000" w:rsidRPr="00000000" w:rsidDel="00000000">
        <w:rPr>
          <w:rtl w:val="0"/>
        </w:rPr>
        <w:t xml:space="preserve">, ar ko attiecībā uz tradicionāli lietotām augu izcelsmes zālēm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2004/27/EK</w:t>
      </w:r>
      <w:r w:rsidR="00000000" w:rsidRPr="00000000" w:rsidDel="00000000">
        <w:rPr>
          <w:rtl w:val="0"/>
        </w:rPr>
        <w:t xml:space="preserve">, ar ko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2011/62/ES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par Kopienas kodeksu, kas attiecas uz cilvēkiem paredzētajām zālēm, groza attiecībā uz to, kā novērst viltotu zāļu nokļūšanu legālās piegādes ķēdēs;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2010.gada 15.decembra Direktīvas </w:t>
      </w:r>
      <w:r w:rsidR="00000000" w:rsidRPr="00000000" w:rsidDel="00000000">
        <w:rPr>
          <w:rtl w:val="0"/>
        </w:rPr>
        <w:t xml:space="preserve">2010/84/ES</w:t>
      </w:r>
      <w:r w:rsidR="00000000" w:rsidRPr="00000000" w:rsidDel="00000000">
        <w:rPr>
          <w:rtl w:val="0"/>
        </w:rPr>
        <w:t xml:space="preserve">, ar kuru attiecībā uz farmakovigilanci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2012.gada 25.oktobra Direktīvas </w:t>
      </w:r>
      <w:r w:rsidR="00000000" w:rsidRPr="00000000" w:rsidDel="00000000">
        <w:rPr>
          <w:rtl w:val="0"/>
        </w:rPr>
        <w:t xml:space="preserve">2012/26/ES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groza attiecībā uz farmakovigilanci;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2011.gada 9.marta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2012.gada 20.decembra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21-TA-717</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21-TA-717</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noteikumu_konsolidētā_versija_21-TA-717.docx</dc:title>
</cp:coreProperties>
</file>

<file path=docProps/custom.xml><?xml version="1.0" encoding="utf-8"?>
<Properties xmlns="http://schemas.openxmlformats.org/officeDocument/2006/custom-properties" xmlns:vt="http://schemas.openxmlformats.org/officeDocument/2006/docPropsVTypes"/>
</file>