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242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5. aprīlī (prot. Nr. 19 21.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Limbažu novada pašvaldības nekustamā īpašuma ''Aģes ceļš''  pārņemšanu valsts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Publiskas personas mantas atsavināšanas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42. panta</w:t>
      </w:r>
      <w:r w:rsidR="00000000" w:rsidRPr="00000000" w:rsidDel="00000000">
        <w:rPr>
          <w:rtl w:val="0"/>
        </w:rPr>
        <w:t xml:space="preserve"> otro daļu un </w:t>
      </w:r>
      <w:r w:rsidR="00000000" w:rsidRPr="00000000" w:rsidDel="00000000">
        <w:rPr>
          <w:rtl w:val="0"/>
        </w:rPr>
        <w:t xml:space="preserve">43. pantu</w:t>
      </w:r>
      <w:r w:rsidR="00000000" w:rsidRPr="00000000" w:rsidDel="00000000">
        <w:rPr>
          <w:rtl w:val="0"/>
        </w:rPr>
        <w:t xml:space="preserve"> un </w:t>
      </w:r>
      <w:r w:rsidR="00000000" w:rsidRPr="00000000" w:rsidDel="00000000">
        <w:rPr>
          <w:rtl w:val="0"/>
        </w:rPr>
        <w:t xml:space="preserve">Meža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4. panta</w:t>
      </w:r>
      <w:r w:rsidR="00000000" w:rsidRPr="00000000" w:rsidDel="00000000">
        <w:rPr>
          <w:rtl w:val="0"/>
        </w:rPr>
        <w:t xml:space="preserve"> otro daļu pārņemt bez atlīdzības valsts īpašumā un nodot Zemkopības ministrijas valdījumā Limbažu novada pašvaldības īpašumā esošo nekustamo īpašumu "Aģes ceļš" (nekustamā īpašuma kadastra Nr. 6676 012 0143) – zemes vienību (zemes vienības kadastra apzīmējums 6676 012 0218) 0,8 ha platībā – Skultes pagastā, Limbažu novadā (turpmāk – nekustamais īpašums).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izmantot valsts meža apsaimniekošanas un aizsardzības funkcijas īstenošanai;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bez atlīdzības nodot Limbažu novada pašvaldībai, ja tas vairs netiek izmantots šā rīkojuma 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ministrijai, nostiprinot zemesgrāmatā īpašuma tiesības uz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Zemkopības ministrija nodrošina šā rīkojuma 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 īpašumu un apgrūtināt to ar lietu tiesībām.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Gerhards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22-TA-169</w:t>
    </w:r>
    <w:r>
      <w:br/>
    </w:r>
    <w:r w:rsidR="00000000" w:rsidRPr="00000000" w:rsidDel="00000000">
      <w:rPr>
        <w:rtl w:val="0"/>
      </w:rPr>
      <w:t xml:space="preserve">Izdrukāts 30.07.2026. 00.08 - 1.0.VK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22-TA-169</w:t>
    </w:r>
    <w:r>
      <w:br/>
    </w:r>
    <w:r w:rsidR="00000000" w:rsidRPr="00000000" w:rsidDel="00000000">
      <w:rPr>
        <w:rtl w:val="0"/>
      </w:rPr>
      <w:t xml:space="preserve">Izdrukāts 30.07.2026. 00.08 - 1.0.VK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