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budžeta līdzekļu piešķiršanas kārtība un kritēriji Latvijas Republikā reģistrētiem Eiropas teritoriālās sadarbības mērķa (Interreg) programmu 2021. – 2027.gadam finansējuma saņēmējiem"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22-TA-615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