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rīkojums Nr. 670</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2024. gada 29. augustā (prot. Nr. 32 13.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Par valstij piekritīgā nekustamā īpašuma Piedrujas pagastā, Krāslavas novadā, nodošanu Iekšlietu ministrijas valdījumā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Finanšu ministrijai nodot Iekšlietu ministrijas valdījumā valstij piekritīgo nekustamo īpašumu (nekustamā īpašuma kadastra Nr. 6084 005 0210) – zemes vienību (zemes vienības kadastra apzīmējums 6084 005 0208) 0,04 ha platībā (pēc kadastrālās uzmērīšanas platība var tikt precizēta) un divas inženierbūves (būvju kadastra apzīmējumi 6084 005 0208 001 un 6084 005 0208 002) – Piedrujas pagastā, Krāslavas novadā.</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Iekšlietu ministrijai pārņemt valdījumā no Finanšu ministrijas šā rīkojuma </w:t>
      </w:r>
      <w:r w:rsidR="00000000" w:rsidRPr="00000000" w:rsidDel="00000000">
        <w:rPr>
          <w:rtl w:val="0"/>
        </w:rPr>
        <w:t xml:space="preserve">1. </w:t>
      </w:r>
      <w:r w:rsidR="00000000" w:rsidRPr="00000000" w:rsidDel="00000000">
        <w:rPr>
          <w:rtl w:val="0"/>
        </w:rPr>
        <w:t xml:space="preserve">punktā</w:t>
      </w:r>
      <w:r w:rsidR="00000000" w:rsidRPr="00000000" w:rsidDel="00000000">
        <w:rPr>
          <w:rtl w:val="0"/>
        </w:rPr>
        <w:t xml:space="preserve"> minēto valstij piekritīgo nekustamo īpašumu un normatīvajos aktos noteiktajā kārtībā ierakstīt zemesgrāmatā uz valsts vārda Iekšlietu ministrijas personā.</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E. Siliņa</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Finanšu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Ašeradens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p w:rsidP="00000000" w:rsidRDefault="00000000" w:rsidR="00000000" w:rsidRPr="00000000" w:rsidDel="00000000">
      <w:pPr>
        <w:contextualSpacing w:val="0"/>
        <w:ind w:left="705"/>
        <w:spacing w:lineRule="auto" w:line="240"/>
        <w:pBdr/>
      </w:pPr>
      <w:r w:rsidR="00000000" w:rsidRPr="00000000" w:rsidDel="00000000">
        <w:rPr>
          <w:rtl w:val="0"/>
        </w:rPr>
        <w:t xml:space="preserve"/>
      </w:r>
      <w:r w:rsidR="00000000" w:rsidRPr="00000000" w:rsidDel="00000000">
        <w:rPr>
          <w:sz w:val="24"/>
          <w:rtl w:val="0"/>
        </w:rPr>
        <w:t xml:space="preserve">** Dokuments ir parakstīts ar TAP portāla elektroniskās parakstīšanas rīku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24-TA-1576</w:t>
    </w:r>
    <w:r>
      <w:br/>
    </w:r>
    <w:r w:rsidR="00000000" w:rsidRPr="00000000" w:rsidDel="00000000">
      <w:rPr>
        <w:rtl w:val="0"/>
      </w:rPr>
      <w:t xml:space="preserve">Izdrukāts 29.07.2026. 21.38 - 1.0.VK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Rīkojuma projekts 24-TA-1576</w:t>
    </w:r>
    <w:r>
      <w:br/>
    </w:r>
    <w:r w:rsidR="00000000" w:rsidRPr="00000000" w:rsidDel="00000000">
      <w:rPr>
        <w:rtl w:val="0"/>
      </w:rPr>
      <w:t xml:space="preserve">Izdrukāts 29.07.2026. 21.38 - 1.0.VK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rīkojuma_projekts_24-TA-1576.docx</dc:title>
</cp:coreProperties>
</file>

<file path=docProps/custom.xml><?xml version="1.0" encoding="utf-8"?>
<Properties xmlns="http://schemas.openxmlformats.org/officeDocument/2006/custom-properties" xmlns:vt="http://schemas.openxmlformats.org/officeDocument/2006/docPropsVTypes"/>
</file>