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10. aprīļa noteikumos Nr. 263 "Kadastra objekta reģistrācijas un kadastra datu aktualizācijas noteikumi""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noteikumu projektu. 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25-TA-1273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