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Rūpnieciskā īpašuma apelācijas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w:t>
      </w:r>
      <w:r>
        <w:br/>
      </w:r>
      <w:r w:rsidR="00000000" w:rsidRPr="00000000" w:rsidDel="00000000">
        <w:rPr>
          <w:rStyle w:val="paragraph"/>
          <w:i w:val="1"/>
          <w:rtl w:val="0"/>
        </w:rPr>
        <w:t xml:space="preserve">iekārtas likuma</w:t>
      </w:r>
      <w:r w:rsidR="00000000" w:rsidRPr="00000000" w:rsidDel="00000000">
        <w:rPr>
          <w:rStyle w:val="paragraph"/>
          <w:i w:val="1"/>
          <w:rtl w:val="0"/>
        </w:rPr>
        <w:t xml:space="preserve"> 16.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Rūpnieciskā īpašuma apelācijas padome (turpmāk – Apelācijas padome) ir Ministru kabineta iecelta koleģiāla lēmējinstitūcija, kas izskata izgudrojumu patentu (ieskaitot papildu aizsardzības sertifikātus zālēm un augu aizsardzības līdzekļiem), preču zīmju, dizainparaugu un pusvadītāju izstrādājumu topogrāfiju (turpmāk – rūpnieciskā īpašuma objekti) ārpustiesas strīdus, kuri izriet no rūpnieciskā īpašuma objektu reģistrācijas un pēcreģistrācijas procedūrām.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Apelācijas padomes darbības mērķis ir izskatīt ārpustiesas strīdus, kuri izriet no reģistrācijas un pēcreģistrācijas procedūrām, kā arī nodrošināt rūpnieciskā īpašuma normatīvajos aktos paredzēto agrāko tiesību īstenošanu pēcreģistrācijas procedūrās.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Apelācijas padomes funkcijas, uzdevumi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Apelācijas padomei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izskatīt rūpnieciskā īpašuma normatīvajos aktos paredzētos apelācijas iesniegumus par Patentu valdes lēmumiem (apelācijas lietas);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izskatīt rūpnieciskā īpašuma normatīvajos aktos paredzētos trešo personu iebilduma iesniegumus pret rūpnieciskā īpašuma objektu reģistrāciju (iebilduma lietas);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izskatīt rūpnieciskā īpašuma normatīvajos aktos paredzētos trešo personu iesniegumus par preču zīmes reģistrācijas atzīšanu par spēkā neesošu (atzīšanas par spēkā neesošu lietas);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izskatīt rūpnieciskā īpašuma normatīvajos aktos paredzētos trešo personu iesniegumus par preču zīmes reģistrācijas atcelšanu (atcelšanas lietas).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funkciju izpildi, Apelācijas padome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 lēmumu par lietas ierosināšanu attiecībā uz apelācijas, iebilduma, atzīšanas par spēkā neesošu un atcelšanas iesniegumu;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apelācijas, iebilduma, atzīšanas par spēkā neesošu un atcelšanu lietas izskatīšanai;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iepazīstina iebilduma, atzīšanas par spēkā neesošu vai atcelšanas lietas puses ar lietas materiāliem;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cenšas samierināt iebilduma, atzīšanas par spēkā neesošu vai atcelšanas lietas puses;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nosaka lietas izskatīšanu rakstveida vai mutvārdu procesā;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izskata lietu rakstveida procesā vai Apelācijas padomes sēdē un koleģiāli pieņem lēmumu;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sastāda motivētu lēmumu un tā norakstu nosūta lietas dalībniekiem;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katru gadu sagatavo pārskatu par savu darbību iepriekšējā gadā un publicē to Patentu valdes tīmekļvietnē;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sistemātiski analizē un apkopo materiālus, kas saistīti ar apelācijas, iebilduma, atzīšanas par spēkā neesošu un atcelšanas lietu izskatīšanas praksi;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informē Patentu valdes direktoru par normatīvo aktu neievērošanu un trūkumiem rūpnieciskā īpašuma objektu reģistrācijas un pēcreģistrācijas procedūrās Patentu valdē;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izstrādā un sniedz Patentu valdes direktoram priekšlikumus par rūpnieciskā īpašuma normatīvo aktu pilnveidošanu;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izstrādā priekšlikumus apelācijas, iebilduma, atzīšanas par spēkā neesošu un atcelšanas lietu izskatīšanas pilnveidošanai.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Apelācijas padomei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apelācijas, iebilduma, atzīšanas par spēkā neesošu un atcelšanas lietas izskatīšanas procesā pieprasīt no Patentu valdes struktūrvienībām attiecīgo pieteikuma lietu vai jebkuru lietas dokumentu vai materiālu, kas nepieciešami apelācijas, iebilduma, atzīšanas par spēkā neesošu un atcelšanas lietas izskatīšanai, kā arī tā Patentu valdes eksperta paskaidrojumu par apstrīdēto lēmumu, kas izskatījis pieteikumu;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rekomendējošus lēmumus jautājumos, kas attiecas uz pieteikumu izskatīšanas kārtību un normatīvo aktu piemērošanu Patentu valdē.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Apelācijas padomes priekšsēdētāja un locekļu kompetence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Apelācijas padomes priekšsēdētājs vai persona, kas saskaņā ar Rūpnieciskā īpašuma institūciju un procedūru likumu pilda Apelācijas padomes priekšsēdētāja pienākumus: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un vada Apelācijas padomes darbu, nodrošinot tās funkciju izpildi, un veic noteikto procesuālo termiņu ievērošanas kontroli;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apstiprina Apelācijas padomes lietas izskatīšanas sastāvu un lietas izskatīšanas sastāva priekšsēdētāju katras apelācijas, iebilduma, atzīšanas par spēkā neesošu un atcelšanas lietas izskatīšanai, kā arī apstiprina jaunu lietas izskatīšanas sastāvu, ja tas mainās pēc lietas izskatīšanas uzsākšanas;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reizi mēnesī apstiprina Apelācijas padomes sēžu grafiku;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konsultē Apelācijas padomes locekļus apelācijas, iebilduma, atzīšanas par spēkā neesošu un atcelšanas lietu izskatīšanas procedūras jautājumos;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sasauc Apelācijas padomes sanāksmes apelācijas, iebilduma, atzīšanas par spēkā neesošu un atcelšanas lietu izskatīšanas prakses analīzei;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sēdes priekšsēdētāja vai locekļa statusā piedalās apelācijas, iebilduma, atzīšanas par spēkā neesošu un atcelšanas lietu izskatīšanā;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Rūpnieciskā īpašuma institūciju un procedūru likumā noteiktajos gadījumos vienpersoniski pieņem lēmumus Apelācijas padomes vārdā;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atbilstoši kompetencei pārstāv Apelācijas padomi attiecībās ar fiziskajām un privāto tiesību juridiskajām personām jautājumos, kas saistīti ar apelācijas, iebilduma, atzīšanas par spēkā neesošu un atcelšanas lietu izskatīšanu;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pārstāv tiesā Apelācijas padomi sūdzībās Rūpnieciskā īpašuma institūciju un procedūru likuma 98.</w:t>
      </w:r>
      <w:r w:rsidR="00000000" w:rsidRPr="00000000" w:rsidDel="00000000">
        <w:rPr>
          <w:vertAlign w:val="superscript"/>
          <w:rtl w:val="0"/>
        </w:rPr>
        <w:t xml:space="preserve">1</w:t>
      </w:r>
      <w:r w:rsidR="00000000" w:rsidRPr="00000000" w:rsidDel="00000000">
        <w:rPr>
          <w:rtl w:val="0"/>
        </w:rPr>
        <w:t xml:space="preserve"> pantā minētajos gadījumos.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Apelācijas padomes locekļu kvalifikācijas atbilstību izskatāmo lietu būtībai, tostarp rūpējas par Apelācijas padomes locekļu kvalifikācijas paaugstināšanu, mācībām un nepieciešamo papildu specializāciju, kā arī ziņo Patentu valdes direktoram, ja nepieciešams organizēt jaunu Apelācijas padomes locekļu atestācijas eksāmenu;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vada Apelācijas padomes darbības pārskatu sagatavošanu;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apstiprina Apelācijas padomes lietvedības iekšējos noteikumus, ciktāl tie nav regulēti Rūpnieciskā īpašuma institūciju un procedūru likuma normās.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Apelācijas padomes lietas izskatīšanas sastāva priekšsēdētājs: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nosaka lietas izskatīšanas grafiku un atbild par tā ievērošanu;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 lēmumus procesuālos jautājumos;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sagatavo apelācijas, iebilduma, atzīšanas par spēkā neesošu un atcelšanas lietu izskatīšanai;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vada lietas izskatīšanu un Apelācijas padomes sēdi;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nepieciešams, nosaka citu apelācijas, iebilduma, atzīšanas par spēkā neesošu un atcelšanas lietas referentu;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sagatavo Apelācijas padomes lēmumu attiecīgajā apelācijas, iebilduma, atzīšanas par spēkā neesošu un atcelšanas lietā;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 atlikto un apturēto lietu kontroli;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pēc tiesas uzaicinājuma sniedz atbildes uz tiesas uzdotajiem jautājumiem, ja kāds no lietas dalībniekiem vērsies tiesā saistībā ar Apelācijas padomes lēmumu.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Lietas referents, kurš nav Apelācijas padomes lietas izskatīšanas sastāva priekšsēdētājs: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 apelācijas, iebilduma, atzīšanas par spēkā neesošu un atcelšanas lietu izskatīšanai;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Apelācijas padomes lēmumu attiecīgajā apelācijas, iebilduma, atzīšanas par spēkā neesošu un atcelšanas lietā.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Apelācijas padomes loceklis: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piedalās apelācijas, iebilduma, atzīšanas par spēkā neesošu un atcelšanas lietas sagatavošanā;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piedalās apelācijas, iebilduma, atzīšanas par spēkā neesošu un atcelšanas lietas izskatīšanā Apelācijas padomes sēdē;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Apelācijas padomes priekšsēdētāja uzdevumā pilda sēdes sekretāra pienākumus;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piedalās Apelācijas padomes lēmuma sagatavošanā;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pārstāv tiesā Apelācijas padomi sūdzībās Rūpnieciskā īpašuma institūciju un procedūru likuma 98.</w:t>
      </w:r>
      <w:r w:rsidR="00000000" w:rsidRPr="00000000" w:rsidDel="00000000">
        <w:rPr>
          <w:vertAlign w:val="superscript"/>
          <w:rtl w:val="0"/>
        </w:rPr>
        <w:t xml:space="preserve">1</w:t>
      </w:r>
      <w:r w:rsidR="00000000" w:rsidRPr="00000000" w:rsidDel="00000000">
        <w:rPr>
          <w:rtl w:val="0"/>
        </w:rPr>
        <w:t xml:space="preserve"> pantā minētajos gadījumos, ja ir lietas izskatīšanas sastāva deleģēta persona.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Apelācijas padomes priekšsēdētājs un Apelācijas padomes locekļi, veicot organizatoriskās darbības, ievēro Patentu valdes iekšējos normatīvos aktus un Patentu valdes direktora rīkojumus, kā arī atbilstoši savai kompetencei iesaistās Patentu valdes stratēģijas, darba plāna, iekšējo normatīvo aktu un citu dokumentu izstrādē.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Apelācijas padomes priekšsēdētāja un Apelācijas padomes locekļu disciplināro atbildību regulē Rūpnieciskā īpašuma institūciju un procedūru likums.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Apelācijas un iebilduma lietu izskatīšana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Apelācijas padomes priekšsēdētājs un Apelācijas padomes locekļi, pieņemot lēmumus apelācijas, iebilduma, atzīšanas par spēkā neesošu un atcelšanas lietu izskatīšanas gaitā, ir neatkarīgi un nav pakļauti citu personu rīkojumiem vai citādai tiešai vai netiešai ietekmei.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Apelācijas padomes lēmumi stājas spēkā un tos var apstrīdēt Rūpnieciskā īpašuma institūciju un procedūru likumā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i w:val="1"/>
          <w:rtl w:val="0"/>
        </w:rPr>
        <w:t xml:space="preserve"> (Svītrots)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i w:val="1"/>
          <w:rtl w:val="0"/>
        </w:rPr>
        <w:t xml:space="preserve"> (Svītrots)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i w:val="1"/>
          <w:rtl w:val="0"/>
        </w:rPr>
        <w:t xml:space="preserve"> (Svītrots)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22-TA-3728</w:t>
    </w:r>
    <w:r>
      <w:br/>
    </w:r>
    <w:r w:rsidR="00000000" w:rsidRPr="00000000" w:rsidDel="00000000">
      <w:rPr>
        <w:rtl w:val="0"/>
      </w:rPr>
      <w:t xml:space="preserve">Izdrukāts 29.07.2026. 21.30 - 2.0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22-TA-3728</w:t>
    </w:r>
    <w:r>
      <w:br/>
    </w:r>
    <w:r w:rsidR="00000000" w:rsidRPr="00000000" w:rsidDel="00000000">
      <w:rPr>
        <w:rtl w:val="0"/>
      </w:rPr>
      <w:t xml:space="preserve">Izdrukāts 29.07.2026. 21.30 - 2.0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noteikumu_konsolidētā_versija_22-TA-3728.docx</dc:title>
</cp:coreProperties>
</file>

<file path=docProps/custom.xml><?xml version="1.0" encoding="utf-8"?>
<Properties xmlns="http://schemas.openxmlformats.org/officeDocument/2006/custom-properties" xmlns:vt="http://schemas.openxmlformats.org/officeDocument/2006/docPropsVTypes"/>
</file>