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122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februārī (prot. Nr. 8 37.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2011. gada 25. janvāra noteikumos Nr. 75 "Noteikumi par aktīvo nodarbinātības pasākumu un preventīvo bezdarba samazināšanas pasākumu organizēšanas un finansēšanas kārtību un pasākumu īstenotāju izvēles principiem"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Bezdarbnieku un darba meklētāju atbalsta likuma</w:t>
      </w:r>
      <w:r>
        <w:br/>
      </w:r>
      <w:r w:rsidR="00000000" w:rsidRPr="00000000" w:rsidDel="00000000">
        <w:rPr>
          <w:rStyle w:val="paragraph"/>
          <w:i w:val="1"/>
          <w:rtl w:val="0"/>
        </w:rPr>
        <w:t xml:space="preserve">4. panta otro, trešo, piekto, vienpadsmito, divpadsmito un piecpadsmito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2011. gada 25. janvāra noteikumos Nr. 75 "Noteikumi par aktīvo nodarbinātības pasākumu un preventīvo bezdarba samazināšanas pasākumu organizēšanas un finansēšanas kārtību un pasākumu īstenotāju izvēles principiem" (Latvijas Vēstnesis, 2011, 21., 99., 198. nr.; 2012, 117. nr.; 2013, 47., 148., 193., 244. nr.; 2014, 102., 159. nr.; 2015, 115. nr.; 2016, 4., 62. nr.; 2017, 46., 178. nr.; 2018, 49., 252. nr.; 2019, 82. nr.; 2020, 54.A, 87., 119., 248. nr.; 2021, 77., 124., 159., 227. nr.; 2022, 49., 121., 238. nr.; 2023, 100., 237. nr.; 2024, 119., 162.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 10.</w:t>
      </w:r>
      <w:r w:rsidR="00000000" w:rsidRPr="00000000" w:rsidDel="00000000">
        <w:rPr>
          <w:vertAlign w:val="superscript"/>
          <w:rtl w:val="0"/>
        </w:rPr>
        <w:t xml:space="preserve">6</w:t>
      </w:r>
      <w:r w:rsidR="00000000" w:rsidRPr="00000000" w:rsidDel="00000000">
        <w:rPr>
          <w:rtl w:val="0"/>
        </w:rPr>
        <w:t xml:space="preserve"> punkta pirmajā teikumā vārdus "bēgļiem un personām ar alternatīvo statusu".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10.</w:t>
      </w:r>
      <w:r w:rsidR="00000000" w:rsidRPr="00000000" w:rsidDel="00000000">
        <w:rPr>
          <w:vertAlign w:val="superscript"/>
          <w:rtl w:val="0"/>
        </w:rPr>
        <w:t xml:space="preserve">7</w:t>
      </w:r>
      <w:r w:rsidR="00000000" w:rsidRPr="00000000" w:rsidDel="00000000">
        <w:rPr>
          <w:rtl w:val="0"/>
        </w:rPr>
        <w:t xml:space="preserve"> punkta pirmo teikumu šādā redakcijā: </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"Atsevišķas šo noteikumu 21.1. un 21.2. apakšpunktā minētās profesionālās tālākizglītības un profesionālās pilnveides programmas, kā arī profesionālās izglītības programmas, kas tiek īstenotas kā modulārās profesionālās izglītības programmas, atbilstoši šo noteikumu 22. punktā minētās komisijas apstiprinātajam sarakstam, noslēdzot līgumus par pasākumu īstenošanu vai pakalpojumu sniegšanu, nodrošina arī Sociālās integrācijas valsts aģentūra un izglītības iestādes, kurām piešķirts profesionālās izglītības kompetences centra statuss, un valsts un pašvaldību dibinātās profesionālās izglītības iestādes, prioritāri tās, kuru infrastruktūra uzlabota no Eiropas Reģionālās attīstības fonda (ERAF)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Aizstāt 19.</w:t>
      </w:r>
      <w:r w:rsidR="00000000" w:rsidRPr="00000000" w:rsidDel="00000000">
        <w:rPr>
          <w:vertAlign w:val="superscript"/>
          <w:rtl w:val="0"/>
        </w:rPr>
        <w:t xml:space="preserve">1</w:t>
      </w:r>
      <w:r w:rsidR="00000000" w:rsidRPr="00000000" w:rsidDel="00000000">
        <w:rPr>
          <w:rtl w:val="0"/>
        </w:rPr>
        <w:t xml:space="preserve"> 2.1. apakšpunktā vārdus un skaitli "no sešām līdz 12 personām" ar vārdiem "ne mazāk kā no sešām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21.</w:t>
      </w:r>
      <w:r w:rsidR="00000000" w:rsidRPr="00000000" w:rsidDel="00000000">
        <w:rPr>
          <w:vertAlign w:val="superscript"/>
          <w:rtl w:val="0"/>
        </w:rPr>
        <w:t xml:space="preserve">1</w:t>
      </w:r>
      <w:r w:rsidR="00000000" w:rsidRPr="00000000" w:rsidDel="00000000">
        <w:rPr>
          <w:rtl w:val="0"/>
        </w:rPr>
        <w:t xml:space="preserve"> punkta pirmo teikumu šādā redakcijā: </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"Šo noteikumu 21.1. apakšpunktā minētās profesionālās izglītības programmas, kas tiek īstenotas kā modulārās profesionālās izglītības programmas, nodrošina profesionālās izglītības iestādes, piedāvājot vienu vai vairāku profesionālās tālākizglītības programmu moduļu apguvi atbilstoši profesionālās kvalifikācijas pamatprasībās noteiktajām profesionālajām kompetencēm, prasmēm un zināšanām."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Aizstāt 26. punkta ievaddaļā vārdu "izglītības" ar vārdu "tālākizglītības".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31.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Šo noteikumu 21.2. apakšpunktā minēto izglītības programmu apguvē iesaista bezdarbnieku, bet šo noteikumu 21.3., 21.5. un 21.6. apakšpunktā minēto izglītības programmu apguvē – bezdarbnieku un darba meklētāju, ja viņa prasmes neatbilst mainīgajām darba tirgus prasībām vai šīs prasmes ir nepietiekamas un šā iemesla dēļ ir grūti atrast darbu, izņemot gadījumus, kad apmācības organizē pēc darba devēja pieprasījuma."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Aizstāt 34.</w:t>
      </w:r>
      <w:r w:rsidR="00000000" w:rsidRPr="00000000" w:rsidDel="00000000">
        <w:rPr>
          <w:vertAlign w:val="superscript"/>
          <w:rtl w:val="0"/>
        </w:rPr>
        <w:t xml:space="preserve">6</w:t>
      </w:r>
      <w:r w:rsidR="00000000" w:rsidRPr="00000000" w:rsidDel="00000000">
        <w:rPr>
          <w:rtl w:val="0"/>
        </w:rPr>
        <w:t xml:space="preserve"> punktā skaitli "12" ar skaitli "15".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34.</w:t>
      </w:r>
      <w:r w:rsidR="00000000" w:rsidRPr="00000000" w:rsidDel="00000000">
        <w:rPr>
          <w:vertAlign w:val="superscript"/>
          <w:rtl w:val="0"/>
        </w:rPr>
        <w:t xml:space="preserve">7</w:t>
      </w:r>
      <w:r w:rsidR="00000000" w:rsidRPr="00000000" w:rsidDel="00000000">
        <w:rPr>
          <w:rtl w:val="0"/>
        </w:rPr>
        <w:t xml:space="preserve"> 3. apakšpunktu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7</w:t>
      </w:r>
      <w:r w:rsidR="00000000" w:rsidRPr="00000000" w:rsidDel="00000000">
        <w:rPr>
          <w:rtl w:val="0"/>
        </w:rPr>
        <w:t xml:space="preserve"> 3. šo noteikumu 21.1., 21.2., 21.3. un 21.6. apakšpunktā minētās apmācības, kuras aģentūra organizē pēc darba devēja pieprasījuma, īsteno katru darbdienu no pulksten 8.00 līdz 22.00, nepārsniedzot astoņas mācību stundas dienā, bet šo noteikumu 21.5. apakšpunktā minētās apmācības – ne mazāk kā trīs darbdienas nedēļā no pulksten 8.00 līdz 22.00. Ņemot vērā apgūstamās izglītības programmas specifiku, aģentūrai, darba devējam un izglītības iestādei savstarpēji rakstiski vienojoties, var tikt mainīts apmācības īstenošanas laiks;".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34.</w:t>
      </w:r>
      <w:r w:rsidR="00000000" w:rsidRPr="00000000" w:rsidDel="00000000">
        <w:rPr>
          <w:vertAlign w:val="superscript"/>
          <w:rtl w:val="0"/>
        </w:rPr>
        <w:t xml:space="preserve">7</w:t>
      </w:r>
      <w:r w:rsidR="00000000" w:rsidRPr="00000000" w:rsidDel="00000000">
        <w:rPr>
          <w:rtl w:val="0"/>
        </w:rPr>
        <w:t xml:space="preserve"> 5. apakšpunktu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7</w:t>
      </w:r>
      <w:r w:rsidR="00000000" w:rsidRPr="00000000" w:rsidDel="00000000">
        <w:rPr>
          <w:rtl w:val="0"/>
        </w:rPr>
        <w:t xml:space="preserve"> 5.  šo noteikumu 21.7. apakšpunktā minētās mācību programmas bezdarbnieks un darba meklētājs apgūst līdz sešiem mēnešiem, bet bezdarba riskam pakļautā persona – līdz deviņiem mēnešiem, ievērojot individuālajā darba meklēšanas plānā noteikto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Aizstāt 34.</w:t>
      </w:r>
      <w:r w:rsidR="00000000" w:rsidRPr="00000000" w:rsidDel="00000000">
        <w:rPr>
          <w:vertAlign w:val="superscript"/>
          <w:rtl w:val="0"/>
        </w:rPr>
        <w:t xml:space="preserve">7</w:t>
      </w:r>
      <w:r w:rsidR="00000000" w:rsidRPr="00000000" w:rsidDel="00000000">
        <w:rPr>
          <w:rtl w:val="0"/>
        </w:rPr>
        <w:t xml:space="preserve"> 6. apakšpunktā skaitli "8.00" ar skaitli "7.00".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35.</w:t>
      </w:r>
      <w:r w:rsidR="00000000" w:rsidRPr="00000000" w:rsidDel="00000000">
        <w:rPr>
          <w:vertAlign w:val="superscript"/>
          <w:rtl w:val="0"/>
        </w:rPr>
        <w:t xml:space="preserve">4</w:t>
      </w:r>
      <w:r w:rsidR="00000000" w:rsidRPr="00000000" w:rsidDel="00000000">
        <w:rPr>
          <w:rtl w:val="0"/>
        </w:rPr>
        <w:t xml:space="preserve"> punkta otro teikumu aiz vārdiem "darba meklētājs" ar vārdiem "bez attaisnojošiem iemesliem pārtrauc mācības vai".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45.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Šo noteikumu 21.1. un 21.2. apakšpunktā minēto pasākumu īstenošanai aģentūra viena bezdarbnieka apmācības izmaksas sedz, reizinot Ministru kabineta 2007. gada 2. oktobra noteikumu Nr. 655 "Noteikumi par profesionālās izglītības programmu īstenošanas izmaksu minimumu uz vienu izglītojamo" 3. pielikumā minēto koeficientu ar šādām apmācību kupona bāzes vērtībām: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45.1. otrā kvalifikācijas līmeņa profesionālās tālākizglītības programmām, kas atbilst normatīvajiem aktiem par valsts profesionālās tālākizglītības un profesionālās pilnveides izglītības standartu, – 660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45.2. trešā kvalifikācijas līmeņa profesionālās tālākizglītības programmām, kas atbilst normatīvajiem aktiem par valsts profesionālās tālākizglītības un profesionālās pilnveides izglītības standartu, – 880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45.3. ceturtā kvalifikācijas līmeņa profesionālās tālākizglītības programmām, kas atbilst normatīvajiem aktiem par valsts profesionālās tālākizglītības un profesionālās pilnveides izglītības standartu, – 1340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45.4. profesionālās pilnveides izglītības programmām – 440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45.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Šo noteikumu 21.1. apakšpunktā minētās ārpus formālās izglītības sistēmas apgūtās profesionālās kompetences novērtēšanas izmaksas aģentūra atlīdzina bezdarbniekam atbilstoši profesionālās izglītības iestāžu un eksaminācijas centru maksas pakalpojumu cenrādim viena mēneša laikā no dienas, kad saņemts iesniegums par profesionālās kompetences novērtēšanas izmaksu atlīdzināšanu, ja tas ir iesniegts viena mēneša laikā no dokumenta par profesionālās kvalifikācijas piešķiršanu izsniegšanas dienas. Iesniegumā norādīto ziņu patiesumu aģentūra pārbauda, izmantojot Izglītības kvalitātes valsts dienesta rīcībā esošās ziņas."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46.</w:t>
      </w:r>
      <w:r w:rsidR="00000000" w:rsidRPr="00000000" w:rsidDel="00000000">
        <w:rPr>
          <w:vertAlign w:val="superscript"/>
          <w:rtl w:val="0"/>
        </w:rPr>
        <w:t xml:space="preserve">1 </w:t>
      </w:r>
      <w:r w:rsidR="00000000" w:rsidRPr="00000000" w:rsidDel="00000000">
        <w:rPr>
          <w:rtl w:val="0"/>
        </w:rPr>
        <w:t xml:space="preserve">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1</w:t>
      </w:r>
      <w:r w:rsidR="00000000" w:rsidRPr="00000000" w:rsidDel="00000000">
        <w:rPr>
          <w:rtl w:val="0"/>
        </w:rPr>
        <w:t xml:space="preserve"> Šo noteikumu 21.5. apakšpunktā minēto pasākumu īsteno saskaņā ar transportlīdzekļu un traktortehnikas apmācību regulējošajiem normatīvajiem aktiem, un aģentūra viena bezdarbnieka apmācības izmaksas sedz šādā kārtībā: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1</w:t>
      </w:r>
      <w:r w:rsidR="00000000" w:rsidRPr="00000000" w:rsidDel="00000000">
        <w:rPr>
          <w:rtl w:val="0"/>
        </w:rPr>
        <w:t xml:space="preserve"> 1. organizējot transportlīdzekļu vadītāju apmācību, kupona vērtības noteikšanai viena bezdarbnieka apmācībai izmanto likmi 4,50 </w:t>
      </w:r>
      <w:r w:rsidR="00000000" w:rsidRPr="00000000" w:rsidDel="00000000">
        <w:rPr>
          <w:i w:val="1"/>
          <w:rtl w:val="0"/>
        </w:rPr>
        <w:t xml:space="preserve">euro</w:t>
      </w:r>
      <w:r w:rsidR="00000000" w:rsidRPr="00000000" w:rsidDel="00000000">
        <w:rPr>
          <w:rtl w:val="0"/>
        </w:rPr>
        <w:t xml:space="preserve"> par teorijas mācību stundu un 33 </w:t>
      </w:r>
      <w:r w:rsidR="00000000" w:rsidRPr="00000000" w:rsidDel="00000000">
        <w:rPr>
          <w:i w:val="1"/>
          <w:rtl w:val="0"/>
        </w:rPr>
        <w:t xml:space="preserve">euro</w:t>
      </w:r>
      <w:r w:rsidR="00000000" w:rsidRPr="00000000" w:rsidDel="00000000">
        <w:rPr>
          <w:rtl w:val="0"/>
        </w:rPr>
        <w:t xml:space="preserve"> par braukšanas mācību stundu, kopā nepārsniedzot 1100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1</w:t>
      </w:r>
      <w:r w:rsidR="00000000" w:rsidRPr="00000000" w:rsidDel="00000000">
        <w:rPr>
          <w:rtl w:val="0"/>
        </w:rPr>
        <w:t xml:space="preserve"> 2. organizējot TR1 un TR2 kategorijas traktortehnikas vadītāju apmācību, kupona vērtības noteikšanai viena bezdarbnieka apmācībai izmanto likmi 4,50 </w:t>
      </w:r>
      <w:r w:rsidR="00000000" w:rsidRPr="00000000" w:rsidDel="00000000">
        <w:rPr>
          <w:i w:val="1"/>
          <w:rtl w:val="0"/>
        </w:rPr>
        <w:t xml:space="preserve">euro</w:t>
      </w:r>
      <w:r w:rsidR="00000000" w:rsidRPr="00000000" w:rsidDel="00000000">
        <w:rPr>
          <w:rtl w:val="0"/>
        </w:rPr>
        <w:t xml:space="preserve"> par teorijas mācību stundu un 50 </w:t>
      </w:r>
      <w:r w:rsidR="00000000" w:rsidRPr="00000000" w:rsidDel="00000000">
        <w:rPr>
          <w:i w:val="1"/>
          <w:rtl w:val="0"/>
        </w:rPr>
        <w:t xml:space="preserve">euro</w:t>
      </w:r>
      <w:r w:rsidR="00000000" w:rsidRPr="00000000" w:rsidDel="00000000">
        <w:rPr>
          <w:rtl w:val="0"/>
        </w:rPr>
        <w:t xml:space="preserve"> par braukšanas mācību stundu, kopā nepārsniedzot 640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1</w:t>
      </w:r>
      <w:r w:rsidR="00000000" w:rsidRPr="00000000" w:rsidDel="00000000">
        <w:rPr>
          <w:rtl w:val="0"/>
        </w:rPr>
        <w:t xml:space="preserve"> 3. organizējot TR3 un TR4 kategorijas traktortehnikas vadītāju apmācību, kupona vērtības noteikšanai viena bezdarbnieka apmācībai izmanto likmi 4,50 </w:t>
      </w:r>
      <w:r w:rsidR="00000000" w:rsidRPr="00000000" w:rsidDel="00000000">
        <w:rPr>
          <w:i w:val="1"/>
          <w:rtl w:val="0"/>
        </w:rPr>
        <w:t xml:space="preserve">euro</w:t>
      </w:r>
      <w:r w:rsidR="00000000" w:rsidRPr="00000000" w:rsidDel="00000000">
        <w:rPr>
          <w:rtl w:val="0"/>
        </w:rPr>
        <w:t xml:space="preserve"> par teorijas mācību stundu un 70 </w:t>
      </w:r>
      <w:r w:rsidR="00000000" w:rsidRPr="00000000" w:rsidDel="00000000">
        <w:rPr>
          <w:i w:val="1"/>
          <w:rtl w:val="0"/>
        </w:rPr>
        <w:t xml:space="preserve">euro</w:t>
      </w:r>
      <w:r w:rsidR="00000000" w:rsidRPr="00000000" w:rsidDel="00000000">
        <w:rPr>
          <w:rtl w:val="0"/>
        </w:rPr>
        <w:t xml:space="preserve"> par braukšanas mācību stundu, kopā nepārsniedzot 750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46.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2</w:t>
      </w:r>
      <w:r w:rsidR="00000000" w:rsidRPr="00000000" w:rsidDel="00000000">
        <w:rPr>
          <w:rtl w:val="0"/>
        </w:rPr>
        <w:t xml:space="preserve"> Ja bezdarbnieks, darba meklētājs vai bezdarba riskam pakļautā persona apgūst mācību programmu šo noteikumu 21.7. apakšpunktā minētajā atvērto tiešsaistes kursu platformā, aģentūra 15 dienu laikā pēc kursa apguvi apliecinoša dokumenta un maksājumu apliecinoša dokumenta saņemšanas izmaksā kompensāciju par mācību programmas apguvi un apliecinājuma dokumenta saņemšanu (ja attiecināms). Ja bezdarbnieks, darba meklētājs vai bezdarba riskam pakļautā persona bez attaisnojošiem iemesliem pārtrauc šo noteikumu 21.7. apakšpunktā minētās mācību programmas apguvi vai pēc tās apguves bez attaisnojošiem iemesliem nekārto eksāmenu vai noslēguma pārbaudījumu un nesaņem programmas apguvi apliecinošo dokumentu, aģentūra turpmāko 12 mēnešu laikā vai līdz minētā eksāmena vai noslēguma pārbaudījuma nokārtošanai neiesaista viņu šo noteikumu 21.7. apakšpunktā minētajā pasākumā. Bezdarbnieku, darba meklētāju vai bezdarba riskam pakļauto personu atkārtoti neiesaista šo noteikumu 21.7. apakšpunktā minētajā atvērto tiešsaistes kursu platformā piedāvātās vienas un tās pašas mācību programmas apguvē, izņemot gadījumu, ja iepriekš uzsāktās mācību programmas apguve ir pārtraukta attaisnojošu iemeslu dēļ."</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88.</w:t>
      </w:r>
      <w:r w:rsidR="00000000" w:rsidRPr="00000000" w:rsidDel="00000000">
        <w:rPr>
          <w:vertAlign w:val="superscript"/>
          <w:rtl w:val="0"/>
        </w:rPr>
        <w:t xml:space="preserve">1</w:t>
      </w:r>
      <w:r w:rsidR="00000000" w:rsidRPr="00000000" w:rsidDel="00000000">
        <w:rPr>
          <w:rtl w:val="0"/>
        </w:rPr>
        <w:t xml:space="preserve"> punktu ar teikumu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"Finanšu atbalstu ikmēneša dotācijas veidā piešķir proporcionāli nostrādātajām stundām mēnesī."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105.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 Aģentūra reģistrē izglītojamo dalībai nodarbinātības pasākumos vasaras brīvlaikā, ja izglītojamais, kas ir pieteicies dalībai nodarbinātības pasākumos vasaras brīvlaikā, atbilst šo noteikumu 103. punktā minētajām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Svītrot 106.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Aizstāt 109.</w:t>
      </w:r>
      <w:r w:rsidR="00000000" w:rsidRPr="00000000" w:rsidDel="00000000">
        <w:rPr>
          <w:vertAlign w:val="superscript"/>
          <w:rtl w:val="0"/>
        </w:rPr>
        <w:t xml:space="preserve">28</w:t>
      </w:r>
      <w:r w:rsidR="00000000" w:rsidRPr="00000000" w:rsidDel="00000000">
        <w:rPr>
          <w:rtl w:val="0"/>
        </w:rPr>
        <w:t xml:space="preserve"> punktā vārdus "komersanta vai individuālā uzņēmuma" ar vārdiem "komersanta, individuālā uzņēmuma, valsts vai pašvaldības iestādes".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 131.4. apakšpunktā vārdus "ilgst līdz sešiem mēnešiem".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Aizstāt 141.</w:t>
      </w:r>
      <w:r w:rsidR="00000000" w:rsidRPr="00000000" w:rsidDel="00000000">
        <w:rPr>
          <w:vertAlign w:val="superscript"/>
          <w:rtl w:val="0"/>
        </w:rPr>
        <w:t xml:space="preserve">10</w:t>
      </w:r>
      <w:r w:rsidR="00000000" w:rsidRPr="00000000" w:rsidDel="00000000">
        <w:rPr>
          <w:rtl w:val="0"/>
        </w:rPr>
        <w:t xml:space="preserve"> punktā skaitli "250" ar skaitli "300".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163.</w:t>
      </w:r>
      <w:r w:rsidR="00000000" w:rsidRPr="00000000" w:rsidDel="00000000">
        <w:rPr>
          <w:vertAlign w:val="superscript"/>
          <w:rtl w:val="0"/>
        </w:rPr>
        <w:t xml:space="preserve">3</w:t>
      </w:r>
      <w:r w:rsidR="00000000" w:rsidRPr="00000000" w:rsidDel="00000000">
        <w:rPr>
          <w:rtl w:val="0"/>
        </w:rPr>
        <w:t xml:space="preserve"> 1. apakšpunktu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vertAlign w:val="superscript"/>
          <w:rtl w:val="0"/>
        </w:rPr>
        <w:t xml:space="preserve">3</w:t>
      </w:r>
      <w:r w:rsidR="00000000" w:rsidRPr="00000000" w:rsidDel="00000000">
        <w:rPr>
          <w:rtl w:val="0"/>
        </w:rPr>
        <w:t xml:space="preserve"> 1. individuālas speciālistu konsultācijas, grupu konsultācijas, tai skaitā karjeras un psihologu konsultācijas, un mentora atbalstu, kas veicina bezdarbnieka pašapziņas paaugstināšanos un motivāciju integrēties darba tirgū;".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Svītrot 167.2. apakšpunktā vārdus "kā arī attālumu kilometros no deklarētās dzīvesvietas līdz darbavietai".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178.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"178. Šo noteikumu 21.5. apakšpunktā minētajā apmācībā iesaista bezdarba riskam pakļauto personu, kura atbilst vienam no šādiem kritērijiem: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178.1. strādā vienkāršo profesiju darbu atbilstoši Profesiju klasifikatora devītajai pamatgrupai;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178.2. nav ieguvusi profesionālo kvalifikāciju;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178.3. apmācības nepieciešamību apstiprina darba devējs."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192.</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w:t>
      </w:r>
      <w:r w:rsidR="00000000" w:rsidRPr="00000000" w:rsidDel="00000000">
        <w:rPr>
          <w:vertAlign w:val="superscript"/>
          <w:rtl w:val="0"/>
        </w:rPr>
        <w:t xml:space="preserve">6</w:t>
      </w:r>
      <w:r w:rsidR="00000000" w:rsidRPr="00000000" w:rsidDel="00000000">
        <w:rPr>
          <w:rtl w:val="0"/>
        </w:rPr>
        <w:t xml:space="preserve"> Finanšu atbalstu par šo noteikumu 3.4.2., 3.4.5., 3.4.6., 3.4.8., 3.6. apakšnodaļā un 5.</w:t>
      </w:r>
      <w:r w:rsidR="00000000" w:rsidRPr="00000000" w:rsidDel="00000000">
        <w:rPr>
          <w:vertAlign w:val="superscript"/>
          <w:rtl w:val="0"/>
        </w:rPr>
        <w:t xml:space="preserve">2</w:t>
      </w:r>
      <w:r w:rsidR="00000000" w:rsidRPr="00000000" w:rsidDel="00000000">
        <w:rPr>
          <w:rtl w:val="0"/>
        </w:rPr>
        <w:t xml:space="preserve"> nodaļā minēto pasākumu un pasākuma "Pirmā darba pieredze jaunietim" īstenošanu un atbalstu izmaksām, kas saistītas ar iekārtu un aprīkojuma iegādi, kā arī tehnisko palīglīdzekļu izgatavošanu vai iegādi bezdarba riskam pakļauto nodarbināto personu ar invaliditāti darba vietu pielāgošanai vai šo noteikumu 43.2. apakšpunktā minēto prakses vai mācību vietu pielāgošanai, aģentūra sniedz darba devējam, komercdarbības vai pašnodarbinātības uzsācējam, izglītības iestādei vai prakses vietai saskaņā ar Komisijas 2023. gada 13. decembra Regulu (ES)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Finanšu atbalstu par šo noteikumu 3.4.7. apakšnodaļā minētā pasākuma īstenošanu valsts vai pašvaldības iestādei, ja tas kvalificējams kā komercdarbības atbalsts, kā arī komersantam un individuālajam uzņēmumam piešķir saskaņā ar Komisijas regulu Nr. 2023/2831."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192.</w:t>
      </w:r>
      <w:r w:rsidR="00000000" w:rsidRPr="00000000" w:rsidDel="00000000">
        <w:rPr>
          <w:vertAlign w:val="superscript"/>
          <w:rtl w:val="0"/>
        </w:rPr>
        <w:t xml:space="preserve">9</w:t>
      </w:r>
      <w:r w:rsidR="00000000" w:rsidRPr="00000000" w:rsidDel="00000000">
        <w:rPr>
          <w:rtl w:val="0"/>
        </w:rPr>
        <w:t xml:space="preserve">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w:t>
      </w:r>
      <w:r w:rsidR="00000000" w:rsidRPr="00000000" w:rsidDel="00000000">
        <w:rPr>
          <w:vertAlign w:val="superscript"/>
          <w:rtl w:val="0"/>
        </w:rPr>
        <w:t xml:space="preserve">9 </w:t>
      </w:r>
      <w:r w:rsidR="00000000" w:rsidRPr="00000000" w:rsidDel="00000000">
        <w:rPr>
          <w:rtl w:val="0"/>
        </w:rPr>
        <w:t xml:space="preserve">Pirms finanšu atbalsta piešķiršanas šo noteikumu 3.4.2., 3.4.5., 3.4.6., 3.4.7., 3.4.8., 3.6. apakšnodaļā un 5.</w:t>
      </w:r>
      <w:r w:rsidR="00000000" w:rsidRPr="00000000" w:rsidDel="00000000">
        <w:rPr>
          <w:vertAlign w:val="superscript"/>
          <w:rtl w:val="0"/>
        </w:rPr>
        <w:t xml:space="preserve">2</w:t>
      </w:r>
      <w:r w:rsidR="00000000" w:rsidRPr="00000000" w:rsidDel="00000000">
        <w:rPr>
          <w:rtl w:val="0"/>
        </w:rPr>
        <w:t xml:space="preserve"> nodaļā minēto pasākumu un pasākuma "Pirmā darba pieredze jaunietim" īstenošanai un atbalsta piešķiršanas izmaksām, kas saistītas ar iekārtu un aprīkojuma iegādi, tehnisko palīglīdzekļu izgatavošanu vai iegādi bezdarba riskam pakļauto nodarbināto personu ar invaliditāti darba vietu pielāgošanai vai šo noteikumu 43.2. apakšpunktā minēto prakses vai mācību vietu pielāgošanai, aģentūra pārbauda, vai plānotais </w:t>
      </w:r>
      <w:r w:rsidR="00000000" w:rsidRPr="00000000" w:rsidDel="00000000">
        <w:rPr>
          <w:i w:val="1"/>
          <w:rtl w:val="0"/>
        </w:rPr>
        <w:t xml:space="preserve">de </w:t>
      </w:r>
      <w:r w:rsidR="00000000" w:rsidRPr="00000000" w:rsidDel="00000000">
        <w:rPr>
          <w:i w:val="1"/>
          <w:rtl w:val="0"/>
        </w:rPr>
        <w:t xml:space="preserve">min</w:t>
      </w:r>
      <w:r w:rsidR="00000000" w:rsidRPr="00000000" w:rsidDel="00000000">
        <w:rPr>
          <w:rtl w:val="0"/>
        </w:rPr>
        <w:t xml:space="preserve">imis atbalsts nepalielina iepriekšējos trijos gados no </w:t>
      </w:r>
      <w:r w:rsidR="00000000" w:rsidRPr="00000000" w:rsidDel="00000000">
        <w:rPr>
          <w:i w:val="1"/>
          <w:rtl w:val="0"/>
        </w:rPr>
        <w:t xml:space="preserve">de minimis</w:t>
      </w:r>
      <w:r w:rsidR="00000000" w:rsidRPr="00000000" w:rsidDel="00000000">
        <w:rPr>
          <w:rtl w:val="0"/>
        </w:rPr>
        <w:t xml:space="preserve"> atbalsta piešķiršanas dienas piešķirtā </w:t>
      </w:r>
      <w:r w:rsidR="00000000" w:rsidRPr="00000000" w:rsidDel="00000000">
        <w:rPr>
          <w:i w:val="1"/>
          <w:rtl w:val="0"/>
        </w:rPr>
        <w:t xml:space="preserve">de minimis</w:t>
      </w:r>
      <w:r w:rsidR="00000000" w:rsidRPr="00000000" w:rsidDel="00000000">
        <w:rPr>
          <w:rtl w:val="0"/>
        </w:rPr>
        <w:t xml:space="preserve"> atbalsta kopējo apmēru līdz līmenim, kas pārsniedz Komisijas regulas Nr.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vai darba devēja saņemtā</w:t>
      </w:r>
      <w:r w:rsidR="00000000" w:rsidRPr="00000000" w:rsidDel="00000000">
        <w:rPr>
          <w:i w:val="1"/>
          <w:rtl w:val="0"/>
        </w:rPr>
        <w:t xml:space="preserve"> de minimis</w:t>
      </w:r>
      <w:r w:rsidR="00000000" w:rsidRPr="00000000" w:rsidDel="00000000">
        <w:rPr>
          <w:rtl w:val="0"/>
        </w:rPr>
        <w:t xml:space="preserve"> atbalsta kopējo apmēru līdz līmenim, kas pārsniedz Komisijas regulas Nr.  1408/2013  3. panta 2. un 3. punktā noteikto maksimālo </w:t>
      </w:r>
      <w:r w:rsidR="00000000" w:rsidRPr="00000000" w:rsidDel="00000000">
        <w:rPr>
          <w:i w:val="1"/>
          <w:rtl w:val="0"/>
        </w:rPr>
        <w:t xml:space="preserve">de minimis</w:t>
      </w:r>
      <w:r w:rsidR="00000000" w:rsidRPr="00000000" w:rsidDel="00000000">
        <w:rPr>
          <w:rtl w:val="0"/>
        </w:rPr>
        <w:t xml:space="preserve"> atbalsta apmēru, kā arī vai minētais finanšu atbalsts nepalielina attiecīgajā fiskālajā gadā un iepriekšējos divos fiskālajos gados darba devēja saņemtā</w:t>
      </w:r>
      <w:r w:rsidR="00000000" w:rsidRPr="00000000" w:rsidDel="00000000">
        <w:rPr>
          <w:i w:val="1"/>
          <w:rtl w:val="0"/>
        </w:rPr>
        <w:t xml:space="preserve"> de minimis</w:t>
      </w:r>
      <w:r w:rsidR="00000000" w:rsidRPr="00000000" w:rsidDel="00000000">
        <w:rPr>
          <w:rtl w:val="0"/>
        </w:rPr>
        <w:t xml:space="preserve"> atbalsta kopējo apmēru un zvejniecības un akvakultūras nozarei noteikto kopējo apmēru līdz līmenim, kas pārsniedz Komisijas regulas Nr. 717/2014 3. panta 2.a un 3. punktā noteikto maksimālo </w:t>
      </w:r>
      <w:r w:rsidR="00000000" w:rsidRPr="00000000" w:rsidDel="00000000">
        <w:rPr>
          <w:i w:val="1"/>
          <w:rtl w:val="0"/>
        </w:rPr>
        <w:t xml:space="preserve">de minimis </w:t>
      </w:r>
      <w:r w:rsidR="00000000" w:rsidRPr="00000000" w:rsidDel="00000000">
        <w:rPr>
          <w:rtl w:val="0"/>
        </w:rPr>
        <w:t xml:space="preserve">atbalsta apmēru. Izvērtējot piešķiramā atbalsta apmēru, jāvērtē saņemtais </w:t>
      </w:r>
      <w:r w:rsidR="00000000" w:rsidRPr="00000000" w:rsidDel="00000000">
        <w:rPr>
          <w:i w:val="1"/>
          <w:rtl w:val="0"/>
        </w:rPr>
        <w:t xml:space="preserve">de minimis</w:t>
      </w:r>
      <w:r w:rsidR="00000000" w:rsidRPr="00000000" w:rsidDel="00000000">
        <w:rPr>
          <w:rtl w:val="0"/>
        </w:rPr>
        <w:t xml:space="preserve"> atbalsts viena vienota uzņēmuma līmenī. Viens vienots uzņēmums ir tāds uzņēmums, kas atbilst Komisijas regulas Nr. 2023/2831 2. panta 2. punktā, Komisijas regulas Nr. 1408/2013 2. panta 2. punktā un Komisijas regulas Nr.  717/2014 2. panta 2. punktā minētajiem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Izteikt 192.</w:t>
      </w:r>
      <w:r w:rsidR="00000000" w:rsidRPr="00000000" w:rsidDel="00000000">
        <w:rPr>
          <w:vertAlign w:val="superscript"/>
          <w:rtl w:val="0"/>
        </w:rPr>
        <w:t xml:space="preserve">10</w:t>
      </w:r>
      <w:r w:rsidR="00000000" w:rsidRPr="00000000" w:rsidDel="00000000">
        <w:rPr>
          <w:rtl w:val="0"/>
        </w:rPr>
        <w:t xml:space="preserve">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w:t>
      </w:r>
      <w:r w:rsidR="00000000" w:rsidRPr="00000000" w:rsidDel="00000000">
        <w:rPr>
          <w:vertAlign w:val="superscript"/>
          <w:rtl w:val="0"/>
        </w:rPr>
        <w:t xml:space="preserve">10</w:t>
      </w:r>
      <w:r w:rsidR="00000000" w:rsidRPr="00000000" w:rsidDel="00000000">
        <w:rPr>
          <w:rtl w:val="0"/>
        </w:rPr>
        <w:t xml:space="preserve"> Finanšu atbalstu par šo noteikumu 3.4.2., 3.4.5., 3.4.6., 3.4.7., 3.4.8., 3.6. apakšnodaļā un 5.</w:t>
      </w:r>
      <w:r w:rsidR="00000000" w:rsidRPr="00000000" w:rsidDel="00000000">
        <w:rPr>
          <w:vertAlign w:val="superscript"/>
          <w:rtl w:val="0"/>
        </w:rPr>
        <w:t xml:space="preserve">2</w:t>
      </w:r>
      <w:r w:rsidR="00000000" w:rsidRPr="00000000" w:rsidDel="00000000">
        <w:rPr>
          <w:rtl w:val="0"/>
        </w:rPr>
        <w:t xml:space="preserve"> nodaļā minēto pasākumu un pasākuma  "Pirmā darba pieredze jaunietim" īstenošanu un atbalstu izmaksām, kas saistītas ar iekārtu un aprīkojuma iegādi, kā arī tehnisko palīglīdzekļu izgatavošanu vai iegādi bezdarba riskam pakļauto nodarbināto personu ar invaliditāti darba vietu pielāgošanai vai šo noteikumu 43.2. apakšpunktā minēto prakses vai mācību vietu pielāgošanai, piešķir kā </w:t>
      </w:r>
      <w:r w:rsidR="00000000" w:rsidRPr="00000000" w:rsidDel="00000000">
        <w:rPr>
          <w:i w:val="1"/>
          <w:rtl w:val="0"/>
        </w:rPr>
        <w:t xml:space="preserve">de minimis</w:t>
      </w:r>
      <w:r w:rsidR="00000000" w:rsidRPr="00000000" w:rsidDel="00000000">
        <w:rPr>
          <w:rtl w:val="0"/>
        </w:rPr>
        <w:t xml:space="preserve"> atbalstu, ievērojot Komisijas regulas Nr. 2023/2831 1. panta 1. punktā, Komisijas regulas Nr.  717/2014 1. panta 1. punktā vai Komisijas regulas Nr. 1408/2013 1. panta 1. punktā minētos nozaru un darbību ierobežojumus. Finanšu atbalstu nepiešķir kā </w:t>
      </w:r>
      <w:r w:rsidR="00000000" w:rsidRPr="00000000" w:rsidDel="00000000">
        <w:rPr>
          <w:i w:val="1"/>
          <w:rtl w:val="0"/>
        </w:rPr>
        <w:t xml:space="preserve">de minimis</w:t>
      </w:r>
      <w:r w:rsidR="00000000" w:rsidRPr="00000000" w:rsidDel="00000000">
        <w:rPr>
          <w:rtl w:val="0"/>
        </w:rPr>
        <w:t xml:space="preserve"> atbalstu, ja saimnieciskās darbības veicējam ir ierosināta tiesiskās aizsardzības procesa lieta, tiek īstenots tiesiskās aizsardzības process vai tam ir pasludināts maksātnespējas process vai tā saimnieciskā darbība ir izbeigta, vai tas atbilst normatīvajos aktos noteiktajiem kritērijiem, lai tam pēc kreditoru pieprasījuma uzsāktu maksātnespējas procedūru."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Izteikt 192.</w:t>
      </w:r>
      <w:r w:rsidR="00000000" w:rsidRPr="00000000" w:rsidDel="00000000">
        <w:rPr>
          <w:vertAlign w:val="superscript"/>
          <w:rtl w:val="0"/>
        </w:rPr>
        <w:t xml:space="preserve">12</w:t>
      </w:r>
      <w:r w:rsidR="00000000" w:rsidRPr="00000000" w:rsidDel="00000000">
        <w:rPr>
          <w:rtl w:val="0"/>
        </w:rPr>
        <w:t xml:space="preserve">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w:t>
      </w:r>
      <w:r w:rsidR="00000000" w:rsidRPr="00000000" w:rsidDel="00000000">
        <w:rPr>
          <w:vertAlign w:val="superscript"/>
          <w:rtl w:val="0"/>
        </w:rPr>
        <w:t xml:space="preserve">12</w:t>
      </w:r>
      <w:r w:rsidR="00000000" w:rsidRPr="00000000" w:rsidDel="00000000">
        <w:rPr>
          <w:rtl w:val="0"/>
        </w:rPr>
        <w:t xml:space="preserve"> Ja saimnieciskās darbības veicējs darbojas nozarēs, kas minētas Komisijas regulas Nr. 2023/2831 1. panta 1. punkta "a", "b", "c" vai "d" apakšpunktā, un tam </w:t>
      </w:r>
      <w:r w:rsidR="00000000" w:rsidRPr="00000000" w:rsidDel="00000000">
        <w:rPr>
          <w:i w:val="1"/>
          <w:rtl w:val="0"/>
        </w:rPr>
        <w:t xml:space="preserve">de minimis</w:t>
      </w:r>
      <w:r w:rsidR="00000000" w:rsidRPr="00000000" w:rsidDel="00000000">
        <w:rPr>
          <w:rtl w:val="0"/>
        </w:rPr>
        <w:t xml:space="preserve"> atbalstu piešķir saskaņā ar Komisijas regulu Nr. 2023/2831 vai  nozarēs, kas minētas Komisijas regulas Nr. 717/2014 1. panta 1. punktā, un tam </w:t>
      </w:r>
      <w:r w:rsidR="00000000" w:rsidRPr="00000000" w:rsidDel="00000000">
        <w:rPr>
          <w:i w:val="1"/>
          <w:rtl w:val="0"/>
        </w:rPr>
        <w:t xml:space="preserve">de minimis</w:t>
      </w:r>
      <w:r w:rsidR="00000000" w:rsidRPr="00000000" w:rsidDel="00000000">
        <w:rPr>
          <w:rtl w:val="0"/>
        </w:rPr>
        <w:t xml:space="preserve"> atbalstu piešķir saskaņā ar Komisijas regulu Nr. 717/2014, vai arī nozarēs, kas minētas Komisijas regulas Nr. 1408/2013 1. panta 1. punktā, un tam </w:t>
      </w:r>
      <w:r w:rsidR="00000000" w:rsidRPr="00000000" w:rsidDel="00000000">
        <w:rPr>
          <w:i w:val="1"/>
          <w:rtl w:val="0"/>
        </w:rPr>
        <w:t xml:space="preserve">de minimis</w:t>
      </w:r>
      <w:r w:rsidR="00000000" w:rsidRPr="00000000" w:rsidDel="00000000">
        <w:rPr>
          <w:rtl w:val="0"/>
        </w:rPr>
        <w:t xml:space="preserve"> atbalstu piešķir saskaņā ar Komisijas regulu Nr. 1408/2013, saimnieciskās darbības veicējs nodrošina minēto nozaru darbību vai uzskaites nodalīšanu atbilstoši attiecīgi Komisijas regulas Nr. 2023/2831 1. panta 2. punktam, Komisijas regulas  Nr. 717/2014 1. panta 2. un 3. punktam vai Komisijas regulas Nr. 1408/2013 1. panta 2. un 3. punktam, lai darbības izslēgtajās nozarēs negūtu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Papildināt 192.</w:t>
      </w:r>
      <w:r w:rsidR="00000000" w:rsidRPr="00000000" w:rsidDel="00000000">
        <w:rPr>
          <w:vertAlign w:val="superscript"/>
          <w:rtl w:val="0"/>
        </w:rPr>
        <w:t xml:space="preserve">19</w:t>
      </w:r>
      <w:r w:rsidR="00000000" w:rsidRPr="00000000" w:rsidDel="00000000">
        <w:rPr>
          <w:rtl w:val="0"/>
        </w:rPr>
        <w:t xml:space="preserve"> punkta otro teikumu aiz vārdiem un skaitļiem "Komisijas regulas Nr. 2023/2831 6. panta 3. un 7. punktam" ar vārdiem un skaitļiem "Komisijas regulas Nr. 1408/2013 6. panta 3. un 6. punktam vai Komisijas regulas Nr. 717/2014 6. panta 4. un 5.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Aizstāt 192.</w:t>
      </w:r>
      <w:r w:rsidR="00000000" w:rsidRPr="00000000" w:rsidDel="00000000">
        <w:rPr>
          <w:vertAlign w:val="superscript"/>
          <w:rtl w:val="0"/>
        </w:rPr>
        <w:t xml:space="preserve">20</w:t>
      </w:r>
      <w:r w:rsidR="00000000" w:rsidRPr="00000000" w:rsidDel="00000000">
        <w:rPr>
          <w:rtl w:val="0"/>
        </w:rPr>
        <w:t xml:space="preserve"> punkta trešajā teikumā vārdus un skaitļus "Komisijas regulas Nr. 2023/2831 nosacījumiem" ar vārdiem un skaitļiem "Komisijas regulas Nr. 2023/2831, Komisijas regulas Nr. 1408/2013 vai Komisijas regulas Nr. 717/2014 nosacījumiem".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Papildināt noteikumus ar 243., 244., 245. un 246.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"243. Grozījumu šo noteikumu 45.2. apakšpunktā, kas paredz īstenot trešā kvalifikācijas līmeņa profesionālās tālākizglītības programmas ar mācību ilgumu no 640 stundām, nepiemēro mācību grupām, kas ir mācības uzsākušas līdz 2025. gada 28. februārim.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244. Grozījumu šo noteikumu 46.</w:t>
      </w:r>
      <w:r w:rsidR="00000000" w:rsidRPr="00000000" w:rsidDel="00000000">
        <w:rPr>
          <w:vertAlign w:val="superscript"/>
          <w:rtl w:val="0"/>
        </w:rPr>
        <w:t xml:space="preserve">1 </w:t>
      </w:r>
      <w:r w:rsidR="00000000" w:rsidRPr="00000000" w:rsidDel="00000000">
        <w:rPr>
          <w:rtl w:val="0"/>
        </w:rPr>
        <w:t xml:space="preserve">punktā, kas paredz palielināt kupona vērtību un tās noteikšanai izmantojamo mācību stundas likmi, neattiecina uz personām, kuras ir iesaistītas transportlīdzekļu vadītāju apmācībā līdz 2025. gada 1. aprīlim.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 Grozījumu šo noteikumu 88.</w:t>
      </w:r>
      <w:r w:rsidR="00000000" w:rsidRPr="00000000" w:rsidDel="00000000">
        <w:rPr>
          <w:vertAlign w:val="superscript"/>
          <w:rtl w:val="0"/>
        </w:rPr>
        <w:t xml:space="preserve">1</w:t>
      </w:r>
      <w:r w:rsidR="00000000" w:rsidRPr="00000000" w:rsidDel="00000000">
        <w:rPr>
          <w:rtl w:val="0"/>
        </w:rPr>
        <w:t xml:space="preserve"> punktā, kas paredz finanšu atbalsta piešķiršanu proporcionāli nostrādātajām stundām mēnesī, piemēro ar 2025.gada 1. martu. </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246. Grozījumu šo noteikumu 141.</w:t>
      </w:r>
      <w:r w:rsidR="00000000" w:rsidRPr="00000000" w:rsidDel="00000000">
        <w:rPr>
          <w:vertAlign w:val="superscript"/>
          <w:rtl w:val="0"/>
        </w:rPr>
        <w:t xml:space="preserve">10</w:t>
      </w:r>
      <w:r w:rsidR="00000000" w:rsidRPr="00000000" w:rsidDel="00000000">
        <w:rPr>
          <w:rtl w:val="0"/>
        </w:rPr>
        <w:t xml:space="preserve"> punktā, kas paredz noteikt ikmēneša atlīdzību bezdarbniekam par algoto pagaidu sabiedrisko darbu veikšanu 300 </w:t>
      </w:r>
      <w:r w:rsidR="00000000" w:rsidRPr="00000000" w:rsidDel="00000000">
        <w:rPr>
          <w:i w:val="1"/>
          <w:rtl w:val="0"/>
        </w:rPr>
        <w:t xml:space="preserve">euro</w:t>
      </w:r>
      <w:r w:rsidR="00000000" w:rsidRPr="00000000" w:rsidDel="00000000">
        <w:rPr>
          <w:rtl w:val="0"/>
        </w:rPr>
        <w:t xml:space="preserve"> apmērā, piemēro ar 2025. gada 1. martu."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24-TA-2589</w:t>
    </w:r>
    <w:r>
      <w:br/>
    </w:r>
    <w:r w:rsidR="00000000" w:rsidRPr="00000000" w:rsidDel="00000000">
      <w:rPr>
        <w:rtl w:val="0"/>
      </w:rPr>
      <w:t xml:space="preserve">Izdrukāts 29.07.2026. 22.19 - 1.0.VK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24-TA-2589</w:t>
    </w:r>
    <w:r>
      <w:br/>
    </w:r>
    <w:r w:rsidR="00000000" w:rsidRPr="00000000" w:rsidDel="00000000">
      <w:rPr>
        <w:rtl w:val="0"/>
      </w:rPr>
      <w:t xml:space="preserve">Izdrukāts 29.07.2026. 22.19 - 1.0.VK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noteikumu_(grozījumu)_projekts_24-TA-2589.docx</dc:title>
</cp:coreProperties>
</file>

<file path=docProps/custom.xml><?xml version="1.0" encoding="utf-8"?>
<Properties xmlns="http://schemas.openxmlformats.org/officeDocument/2006/custom-properties" xmlns:vt="http://schemas.openxmlformats.org/officeDocument/2006/docPropsVTypes"/>
</file>