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akciju sabiedrības "Ceļu satiksmes drošības direkcija" publisko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4.punktu)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23-TA-1623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23-TA-1623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noteikumu_konsolidētā_versija_p1_23-TA-1623.docx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