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2000. gada 26. septembra noteikumos Nr. 330 "Vakcinācijas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2000. gada 26. septembra noteikumos Nr. 330 "Vakcinācijas noteikumi" (Latvijas Vēstnesis, 2000, 341./343. nr.; 2001, 154. nr.; 2002, 3., 177. nr.; 2003, 167., 183. nr.; 2006, 87., 193. nr.; 2007, 93. nr.; 2008, 18., 92. nr.; 2009, 130., 145. nr.; 2010, 196. nr.; 2012, 32., 62. nr.; 2013, 149., 250. nr.; 2015, 20. nr.; 2016, 245. nr.; 2019, 58. nr.; 2020, 190., 203A. nr.; 2021, 180A.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grūtnieces – pret garo klepu."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Ārstniecības iestādes, kurām ir līgums ar Nacionālo veselības dienestu par pretgripas vakcinācijas veikšanu, sezonālās gripas izplatības laikā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 bērni vecumā no 6 līdz 23 mēnešiem (ieskaitot);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 bērni vecumā no 24 mēnešiem līdz 18 gadiem, kuri pieder pie šādām veselības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2.1. bērni ar hroniskām plaušu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2.2. bērni ar hroniskām kardiovaskulārām slimībām neatkarīgi no to cēloņa;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2.3. bērni ar hroniskām vielmaiņas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2.4. bērni ar hroniskām nieru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2.5. bērni ar imūndeficītu;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2.6. bērni, kuri saņem imūnsupresīvu terapiju;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2.7. 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 grūtnieces;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 ārstniecības personas un ārstniecības atbalsta personas, kuras, pildot darba pienākumus, ir tuvā kontaktā ar pacientiem;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 ilgstošas sociālās aprūpes centru darbinieki, kuri, pildot darba pienākumus, ir tuvā kontaktā ar klientiem;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 ilgstošas sociālās aprūpes centru klienti;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 personas vecumā no 65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 pieaugušie, kuri pieder pie šādām veselības riska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8.1. personas ar hroniskām plaušu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8.2. personas ar hroniskām kardiovaskulārām slimībām neatkarīgi no to cēloņa;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8.3. personas ar hroniskām vielmaiņas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8.4. personas ar hroniskām nieru slimībām;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8.5. personas ar imūndeficītu;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8.6. personas, kuras saņem imūnsupresīvu terapiju;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8.7. personas ar psihiskām slimībām."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Sezonālās gripas izplatības laikā (no 2021. gada 22. decembra līdz 2022. gada 1. maijam) papildus šo noteikumu 2. punktā minētajām vakcinācijas iestādēm un 44.</w:t>
      </w:r>
      <w:r w:rsidR="00000000" w:rsidRPr="00000000" w:rsidDel="00000000">
        <w:rPr>
          <w:vertAlign w:val="superscript"/>
          <w:rtl w:val="0"/>
        </w:rPr>
        <w:t xml:space="preserve">1</w:t>
      </w:r>
      <w:r w:rsidR="00000000" w:rsidRPr="00000000" w:rsidDel="00000000">
        <w:rPr>
          <w:rtl w:val="0"/>
        </w:rPr>
        <w:t xml:space="preserve"> punktā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Šo noteikumu 67. punktā minētās ārstniecības iestādes un veselības aprūpes pakalpojuma sniedzēji: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faktu par personas apskati pirms sezonālās gripas vakcinācijas var reģistrēt Ministru kabineta 2021. gada 29. septembra noteikumu Nr. 662 "Epidemioloģiskās drošības pasākumi Covid-19 izplatības ierobežošanai”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68.2. 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Sezonālās gripas izplatības laikā (no 2021. gada 22. decembra līdz 2022. gada 1. maijam) no valsts budžeta līdzekļiem apmaksātu vakcināciju pret sezonālo gripu, papildus šo noteikumu 44.</w:t>
      </w:r>
      <w:r w:rsidR="00000000" w:rsidRPr="00000000" w:rsidDel="00000000">
        <w:rPr>
          <w:vertAlign w:val="superscript"/>
          <w:rtl w:val="0"/>
        </w:rPr>
        <w:t xml:space="preserve">1</w:t>
      </w:r>
      <w:r w:rsidR="00000000" w:rsidRPr="00000000" w:rsidDel="00000000">
        <w:rPr>
          <w:rtl w:val="0"/>
        </w:rPr>
        <w:t xml:space="preserve"> punktā minētajām riska grupām var veikt arī ieslodzījuma vietās esošām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Vakcināciju pret cilvēka papilomas vīrusa infekciju 12 gadus veciem zēniem 2022. gadā nodrošina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Vakcināciju pret garo klepu 14 gadus veciem bērniem un grūtniecēm 2022. gadā nodrošina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21-TA-1625</w:t>
    </w:r>
    <w:r>
      <w:br/>
    </w:r>
    <w:r w:rsidR="00000000" w:rsidRPr="00000000" w:rsidDel="00000000">
      <w:rPr>
        <w:rtl w:val="0"/>
      </w:rPr>
      <w:t xml:space="preserve">Izdrukāts 30.07.2026. 00.04 - 2.0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21-TA-1625</w:t>
    </w:r>
    <w:r>
      <w:br/>
    </w:r>
    <w:r w:rsidR="00000000" w:rsidRPr="00000000" w:rsidDel="00000000">
      <w:rPr>
        <w:rtl w:val="0"/>
      </w:rPr>
      <w:t xml:space="preserve">Izdrukāts 30.07.2026. 00.04 - 2.0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noteikumu_(grozījumu)_projekts_21-TA-1625.docx</dc:title>
</cp:coreProperties>
</file>

<file path=docProps/custom.xml><?xml version="1.0" encoding="utf-8"?>
<Properties xmlns="http://schemas.openxmlformats.org/officeDocument/2006/custom-properties" xmlns:vt="http://schemas.openxmlformats.org/officeDocument/2006/docPropsVTypes"/>
</file>