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Valsts sociālās apdrošināšanas aģentūra reģistrē valsts sociālās apdrošināšanas obligātās iemaksas un apmainās ar Valsts ieņēmumu dienestu ar ziņām par šīm iemaksām un pārmaksāto iedzīvotāju ienākuma nodokli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(Noteikumu nosaukums MK 19.12.2017. noteikumu Nr. 788 redakcijā)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valsts sociālo apdrošināšanu</w:t>
      </w:r>
      <w:r w:rsidR="00000000" w:rsidRPr="00000000" w:rsidDel="00000000">
        <w:rPr>
          <w:rStyle w:val="paragraph"/>
          <w:i w:val="1"/>
          <w:rtl w:val="0"/>
        </w:rPr>
        <w:t xml:space="preserve">" 23. panta trešo daļu un</w:t>
      </w:r>
      <w:r>
        <w:br/>
      </w:r>
      <w:r w:rsidR="00000000" w:rsidRPr="00000000" w:rsidDel="00000000">
        <w:rPr>
          <w:rStyle w:val="paragraph"/>
          <w:i w:val="1"/>
          <w:rtl w:val="0"/>
        </w:rPr>
        <w:t xml:space="preserve">27.</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trešo daļu un </w:t>
      </w:r>
      <w:r w:rsidR="00000000" w:rsidRPr="00000000" w:rsidDel="00000000">
        <w:rPr>
          <w:rStyle w:val="paragraph"/>
          <w:i w:val="1"/>
          <w:rtl w:val="0"/>
        </w:rPr>
        <w:t xml:space="preserve">Mikrouzņēmumu nodokļa likuma</w:t>
      </w:r>
      <w:r w:rsidR="00000000" w:rsidRPr="00000000" w:rsidDel="00000000">
        <w:rPr>
          <w:rStyle w:val="paragraph"/>
          <w:i w:val="1"/>
          <w:rtl w:val="0"/>
        </w:rPr>
        <w:t xml:space="preserve"> 9. panta ceturto daļu</w:t>
      </w:r>
      <w:r>
        <w:br/>
      </w:r>
      <w:r w:rsidR="00000000" w:rsidRPr="00000000" w:rsidDel="00000000">
        <w:rPr>
          <w:rStyle w:val="paragraph"/>
          <w:i w:val="1"/>
          <w:rtl w:val="0"/>
        </w:rPr>
        <w:t xml:space="preserve">(MK 19.12.2017. noteikumu Nr. 788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Valsts ieņēmumu dienests sniedz Valsts sociālās apdrošināšanas aģentūrai (turpmāk – aģentūra) ziņas par valsts sociālās apdrošināšanas obligātajām iemaksām (no 1991.gada 1.janvāra līdz 1997.gada 31.decembrim – par sociālo nodokli);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aģentūra reģistrē valsts sociālās apdrošināšanas obligātās iemaksas un pārrēķina valsts sociālās apdrošināšanas obligāto iemaksu objektu, ja valsts sociālās apdrošināšanas obligātās iemaksas nav veiktas pilnā 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05.04.2016. noteikumiem Nr. 195)</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Valsts ieņēmumu dienests sniedz aģentūrai nepieciešamo informāciju par mikrouzņēmumu nodokļa maksātājiem valsts sociālās apdrošināšanas obligāto iemaksu objekta aprēķināšanai, kā arī apdrošināšanas perioda un faktiski veikto obligāto iemaksu reģistrēšanai;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Valsts ieņēmumu dienests atmaksā aģentūrai no pārmaksātā sociālās apdrošināšanas pakalpojuma ieturēto iedzīvotāju ienākuma nodokli.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21.02.2012. noteikumiem Nr. 129; MK 07.03.2017. noteikumiem Nr. 130; MK 19.12.2017. noteikumiem Nr. 788; MK 01.06.2021. noteikumiem Nr. 340, kas piemērojami ar 01.01.2021.)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ieņēmumu dienests aģentūrai sniedz šādu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 devēja ziņojumu;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ziņas par darba ņēmējiem;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pašnodarbinātā vai darba ņēmēja ziņojumu;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darba devēja veiktajām valsts sociālās apdrošināšanas obligātajām iemaksām un valsts sociālās apdrošināšanas obligāto iemaksu daļu no mikrouzņēmumu nodokļa maksājumiem (1.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par darba devēja veiktajiem sociālā nodokļa maksājumiem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izziņu par Valsts ieņēmumu dienesta nodokļu kontrolē vai nodokļu revīzijā (auditā) aprēķinātajiem darba ienākumiem un valsts sociālās apdrošināšanas obligātajām iemaksām (sociālo nodokli)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ziņas par kapitalizēto sociālā nodokļa maksājumu parādu: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finanšu ministra rīkojuma apliecinātu kopiju par kapitalizētā sociālā nodokļa pamatparāda un ar to saistītās soda naudas un nokavējuma naudas dzēšanu;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kapitalizāciju veicošajā institūcijā iesniegtās izziņas apliecinātu kopiju par privatizējamā uzņēmuma (uzņēmējsabiedrības) nodokļu maksājumu parādiem;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kapitalizāciju veicošajā institūcijā iesniegtās izziņas apliecinātu kopiju par privatizētā uzņēmuma (uzņēmējsabiedrības) nodokļu maksājumu parādiem;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ziņas par privatizēto uzņēmumu (uzņēmējsabiedrību) sociālā nodokļa maksājumu pamatparādu, kas izveidojies līdz 1996.gada 1.janvārim, pēc stāvokļa uz šo ziņu sniegšanas brīdi;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informāciju par valsts sociālās apdrošināšanas obligātajām iemaksām, ko veikusi persona, kura veic saimniecisko darbību un par to maksā patentmaksu (</w:t>
      </w:r>
      <w:r w:rsidR="00000000" w:rsidRPr="00000000" w:rsidDel="00000000">
        <w:rPr>
          <w:rtl w:val="0"/>
        </w:rPr>
        <w:t xml:space="preserve">4.</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informāciju no mikrouzņēmumu nodokļa ceturkšņa deklarācijas par mikrouzņēmuma darbiniekiem aprēķinātajiem mēneša ienākumiem un mikrouzņēmumam aprēķinātajām valsts sociālās apdrošināšanas obligātajām iemaksām gada ceturksnī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informāciju par sezonas laukstrādnieku ienākuma nodokļa maksātāju darba ienākumiem, aprēķinātajām valsts sociālās apdrošināšanas obligātajām iemaksām un nodarbinātības periodu (</w:t>
      </w:r>
      <w:r w:rsidR="00000000" w:rsidRPr="00000000" w:rsidDel="00000000">
        <w:rPr>
          <w:rtl w:val="0"/>
        </w:rPr>
        <w:t xml:space="preserve">6.</w:t>
      </w:r>
      <w:r w:rsidR="00000000" w:rsidRPr="00000000" w:rsidDel="00000000">
        <w:rPr>
          <w:rtl w:val="0"/>
        </w:rPr>
        <w:t xml:space="preserve"> pielikums</w:t>
      </w:r>
      <w:r w:rsidR="00000000" w:rsidRPr="00000000" w:rsidDel="00000000">
        <w:rPr>
          <w:rtl w:val="0"/>
        </w:rPr>
        <w:t xml:space="preserve">), ja sezonas laukstrādnieku ienākuma nodokļa maksātāju ziņojumā ir aizpildīta 6. aile;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informāciju, no kura datuma persona iegūst un zaudē mikrouzņēmuma īpašnieka statusu;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informāciju par jaunuzņēmuma darbiniekiem, kuriem piemēro atbalsta programmu fiksēta maksājuma veikšanai;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informāciju par autoratlīdzību (autortiesību un blakustiesību atlīdzību) saņēmējiem, informāciju no darba devēja ziņojuma par autoratlīdzībām (autortiesību un blakustiesību atlīdzībām) un informāciju par iemaksām no autoratlīdzībām (autortiesību un blakustiesību atlīdzībām), kā arī autoratlīdzību izmaksātāju veiktajām valsts sociālās apdrošināšanas obligātajām iemaksām;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informāciju par pašnodarbinātā ienākumiem un par taksācijas gadu veiktajām valsts sociālās apdrošināšanas obligātajām iemaksām no lauksaimnieciskās ražošanas ienākuma vai ienākuma no intelektuālā īpašuma vai samaksu no zinātnes, literatūras vai mākslas darbu, atklājumu, izgudrojumu un rūpniecisko paraugu autoru un izpildītāju darbu radīšanas, izdošanas, izpildīšanas vai citādas izmantošanas, ko izmaksā ienākuma izmaksātājs, kas nav kolektīvā pārvaldījuma organizācija (turpmāk – ienākums no intelektuālā īpašuma);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informāciju par profesionālo sportistu ienākumiem un veiktajām valsts sociālās apdrošināšanas obligātajām iemaksām;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informāciju par mikrouzņēmuma ceturkšņa apgrozījumu (tai skaitā mikrouzņēmuma ceturkšņa apgrozījuma sadalījumu pa mēnešiem un mikrouzņēmuma īpašniekiem) (</w:t>
      </w:r>
      <w:r w:rsidR="00000000" w:rsidRPr="00000000" w:rsidDel="00000000">
        <w:rPr>
          <w:rtl w:val="0"/>
        </w:rPr>
        <w:t xml:space="preserve">7.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informāciju par precizēto mikrouzņēmumu nodokļa ceturkšņa deklarāciju, kura precizēta saskaņā ar Mikrouzņēmumu nodokļa likuma 7. panta sesto 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informāciju par personām, kuras gūst ienākumu no intelektuālā īpašuma, informāciju par ienākumu no intelektuālā īpašuma un informāciju par ienākuma izmaksātāja samaksātā iedzīvotāju ienākuma nodokļa daļu, kas attiecināma uz valsts sociālās apdrošināšanas obligātajām iemaksām;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informāciju par personām, kuras gūst ienākumu no intelektuālā īpašuma un kuras iesniedz Valsts ieņēmumu dienestā autoratlīdzības saņēmēja gada deklarāciju un valsts sociālās apdrošināšanas obligātās iemaksas veic vienu reizi gadā, informāciju par ienākumu no intelektuālā īpašuma un uz valsts sociālās apdrošināšanas obligātajām iemaksām attiecināto nodokļa daļu atbilstoši sadalījumam.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21.02.2012. noteikumiem Nr. 129; MK 20.05.2014. noteikumiem Nr. 260; MK 24.03.2015. noteikumiem Nr. 135; MK 05.04.2016. noteikumiem Nr. 195; MK 07.03.2017. noteikumiem Nr. 130; MK 19.12.2017. noteikumiem Nr. 788; MK 01.06.2021. noteikumiem Nr. 340, kas piemērojami ar 01.01.2021.)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01.06.2021. noteikumiem Nr. 340, kas piemērojami ar 01.01.2021.)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ieņēmumu dienests pārbauda personas vārdu un uzvārdu, personas kodu, kā arī valsts sociālās apdrošināšanas obligāto iemaksu aprēķina atbilstību apdrošināšanas periodam un apdrošinātās personas statusam un iesniedz aģentūrā: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w:t>
      </w:r>
      <w:r w:rsidR="00000000" w:rsidRPr="00000000" w:rsidDel="00000000">
        <w:rPr>
          <w:rtl w:val="0"/>
        </w:rPr>
        <w:t xml:space="preserve">apakšpunktā minēto ziņojumu (elektroniski) – ne vēlāk kā 10 darbdienu laikā pēc attiecīgo ziņu saņemšanas;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2.13.</w:t>
      </w:r>
      <w:r w:rsidR="00000000" w:rsidRPr="00000000" w:rsidDel="00000000">
        <w:rPr>
          <w:rtl w:val="0"/>
        </w:rPr>
        <w:t xml:space="preserve">, </w:t>
      </w:r>
      <w:r w:rsidR="00000000" w:rsidRPr="00000000" w:rsidDel="00000000">
        <w:rPr>
          <w:rtl w:val="0"/>
        </w:rPr>
        <w:t xml:space="preserve">2.14.</w:t>
      </w:r>
      <w:r w:rsidR="00000000" w:rsidRPr="00000000" w:rsidDel="00000000">
        <w:rPr>
          <w:rtl w:val="0"/>
        </w:rPr>
        <w:t xml:space="preserve">, </w:t>
      </w:r>
      <w:r w:rsidR="00000000" w:rsidRPr="00000000" w:rsidDel="00000000">
        <w:rPr>
          <w:rtl w:val="0"/>
        </w:rPr>
        <w:t xml:space="preserve">2.15.</w:t>
      </w:r>
      <w:r w:rsidR="00000000" w:rsidRPr="00000000" w:rsidDel="00000000">
        <w:rPr>
          <w:rtl w:val="0"/>
        </w:rPr>
        <w:t xml:space="preserve">, </w:t>
      </w:r>
      <w:r w:rsidR="00000000" w:rsidRPr="00000000" w:rsidDel="00000000">
        <w:rPr>
          <w:rtl w:val="0"/>
        </w:rPr>
        <w:t xml:space="preserve">2.18.</w:t>
      </w:r>
      <w:r w:rsidR="00000000" w:rsidRPr="00000000" w:rsidDel="00000000">
        <w:rPr>
          <w:rtl w:val="0"/>
        </w:rPr>
        <w:t xml:space="preserve"> un </w:t>
      </w:r>
      <w:r w:rsidR="00000000" w:rsidRPr="00000000" w:rsidDel="00000000">
        <w:rPr>
          <w:rtl w:val="0"/>
        </w:rPr>
        <w:t xml:space="preserve">2.19.</w:t>
      </w:r>
      <w:r w:rsidR="00000000" w:rsidRPr="00000000" w:rsidDel="00000000">
        <w:rPr>
          <w:rtl w:val="0"/>
        </w:rPr>
        <w:t xml:space="preserve"> apakšpunktā minētās ziņas (elektroniski) – ne vēlāk kā piecu darbdienu laikā pēc attiecīgo ziņu saņemšanas;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2.6.</w:t>
      </w:r>
      <w:r w:rsidR="00000000" w:rsidRPr="00000000" w:rsidDel="00000000">
        <w:rPr>
          <w:rtl w:val="0"/>
        </w:rPr>
        <w:t xml:space="preserve"> apakšpunktā minēto izziņu (elektroniski) – ne vēlāk kā 10 darbdienu laikā pēc lēmuma par nodokļu revīzijas (audita) rezultātiem vai nodokļu kontroles rēķina spēkā stāšanās datuma;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2.7.</w:t>
      </w:r>
      <w:r w:rsidR="00000000" w:rsidRPr="00000000" w:rsidDel="00000000">
        <w:rPr>
          <w:rtl w:val="0"/>
        </w:rPr>
        <w:t xml:space="preserve">apakšpunktā minētās ziņas (papīra dokumenta veidā vai apliecinātas ar drošu elektronisko parakstu) – ne vēlāk kā piecu darbdienu laikā pēc šo noteikumu </w:t>
      </w:r>
      <w:r w:rsidR="00000000" w:rsidRPr="00000000" w:rsidDel="00000000">
        <w:rPr>
          <w:rtl w:val="0"/>
        </w:rPr>
        <w:t xml:space="preserve">2.7.1.</w:t>
      </w:r>
      <w:r w:rsidR="00000000" w:rsidRPr="00000000" w:rsidDel="00000000">
        <w:rPr>
          <w:rtl w:val="0"/>
        </w:rPr>
        <w:t xml:space="preserve">apakšpunktā minētā rīkojuma saņemšanas;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w:t>
      </w:r>
      <w:r w:rsidR="00000000" w:rsidRPr="00000000" w:rsidDel="00000000">
        <w:rPr>
          <w:rtl w:val="0"/>
        </w:rPr>
        <w:t xml:space="preserve"> apakšpunktā minēto informāciju (elektroniski) – ne vēlāk kā piecu darbdienu laikā pēc attiecīgo ziņu saņemšanas;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2.16.</w:t>
      </w:r>
      <w:r w:rsidR="00000000" w:rsidRPr="00000000" w:rsidDel="00000000">
        <w:rPr>
          <w:rtl w:val="0"/>
        </w:rPr>
        <w:t xml:space="preserve"> un </w:t>
      </w:r>
      <w:r w:rsidR="00000000" w:rsidRPr="00000000" w:rsidDel="00000000">
        <w:rPr>
          <w:rtl w:val="0"/>
        </w:rPr>
        <w:t xml:space="preserve">2.17.</w:t>
      </w:r>
      <w:r w:rsidR="00000000" w:rsidRPr="00000000" w:rsidDel="00000000">
        <w:rPr>
          <w:rtl w:val="0"/>
        </w:rPr>
        <w:t xml:space="preserve"> apakšpunktā minēto aktuālo informāciju (elektroniski) – ne vēlāk kā divu darbdienu laikā pēc termiņa, kas noteikts mikrouzņēmumu nodokļa deklarācijas precizējumu iesniegšanai saskaņā ar Mikrouzņēmumu nodokļa likuma 7. panta piekto vai sesto 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2.10.</w:t>
      </w:r>
      <w:r w:rsidR="00000000" w:rsidRPr="00000000" w:rsidDel="00000000">
        <w:rPr>
          <w:rtl w:val="0"/>
        </w:rPr>
        <w:t xml:space="preserve"> apakšpunktā minēto informāciju (elektroniski) – ne vēlāk kā 10 darbdienu laikā pēc attiecīgo ziņu saņemšanas.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20.05.2014. noteikumiem Nr. 260; MK 05.04.2016. noteikumiem Nr. 195; MK 07.03.2017. noteikumiem Nr. 130; MK 19.12.2017. noteikumiem Nr. 788; MK 01.06.2021. noteikumiem Nr. 340, kas piemērojami ar 01.01.2021.)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Aģentūra pārbauda un reģistrē iesniegtās ziņas, kā arī aprēķina valsts sociālās apdrošināšanas obligāto iemaksu objektu. Ja tiek konstatēta kļūda, aģentūra sastāda protokolu un nosūta to Valsts ieņēmumu dienestam. Valsts ieņēmumu dienests ne vēlāk kā 15 darbdienu laikā pēc attiecīgā protokola saņemšanas iesniedz aģentūrā kļūdas labojumu.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07.03.2017. noteikumu Nr. 130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Aģentūra no Valsts ieņēmumu dienesta saņem un reģistrē mikrouzņēmumu nodokļa maksātāja mikrouzņēmumu nodokļa ceturkšņa deklarācijā norādīto informāciju, ja nav iesniegts mikrouzņēmumu nodokļa ceturkšņa deklarācijas precizējums. Ja mikrouzņēmumu nodokļa maksātājs ir iesniedzis mikrouzņēmumu nodokļa ceturkšņa deklarācijas precizējumu saskaņā ar Mikrouzņēmumu nodokļa likuma 7. panta piekto vai sesto daļu, aģentūra no Valsts ieņēmumu dienesta saņem un reģistrē precizētajā mikrouzņēmumu nodokļa ceturkšņa deklarācijā norādīto informāciju.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Aģentūra no Valsts ieņēmumu dienesta saņem un reģistrē informāciju par faktiski veiktajām obligātajām iemaksām: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autoratlīdzībām (autortiesību un blakustiesību atlīdzībām) pensiju apdrošināšanai, kas veiktas par autoratlīdzības (autortiesību un blakustiesību atlīdzības) saņēmēju, un, piemērojot valsts sociālās apdrošināšanas obligāto iemaksu likmi pensiju apdrošināšanai, reģistrē personas valsts sociālās apdrošināšanas obligāto iemaksu objektu pensiju apdrošināšanai un pensijas kapitālu (1. līmenis), kā arī pensiju apdrošināšanas mēnesi. Ja autoratlīdzības (autortiesību un blakustiesību atlīdzības) izmaksātājs ir precizējis autoratlīdzības (autortiesību un blakustiesību atlīdzības) un no tām veiktās valsts sociālās apdrošināšanas obligātās iemaksas saskaņā ar likuma "Par valsts sociālo apdrošināšanu" 20.</w:t>
      </w:r>
      <w:r w:rsidR="00000000" w:rsidRPr="00000000" w:rsidDel="00000000">
        <w:rPr>
          <w:vertAlign w:val="superscript"/>
          <w:rtl w:val="0"/>
        </w:rPr>
        <w:t xml:space="preserve">1</w:t>
      </w:r>
      <w:r w:rsidR="00000000" w:rsidRPr="00000000" w:rsidDel="00000000">
        <w:rPr>
          <w:rtl w:val="0"/>
        </w:rPr>
        <w:t xml:space="preserve"> panta septīto daļu, aģentūra no Valsts ieņēmumu dienesta saņem un reģistrē precizēto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ienākuma no intelektuālā īpašuma, kas veiktas par ienākuma no intelektuālā īpašuma saņēmēju, un, piemērojot pašnodarbinātajam noteikto valsts sociālās apdrošināšanas obligāto iemaksu likmi, reģistrē personas valsts sociālās apdrošināšanas obligāto iemaksu objektu, pensijas kapitālu un apdrošināšanas periodu (mēnesi). Ja ienākums no intelektuālā īpašuma tiek precizēts, aģentūra no Valsts ieņēmumu dienesta saņem un reģistrē precizēto informāciju.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Aģentūra no Valsts ieņēmumu dienesta saņem un reģistrē informāciju par tāda pašnodarbinātā faktiski veiktajām valsts sociālās apdrošināšanas obligātajām iemaksām pensiju apdrošināšanai, kurš guvis ienākumu no lauksaimnieciskās ražošanas vai ienākumu no intelektuālā īpašuma un kurš valsts sociālās apdrošināšanas obligātās iemaksas veic vienu reizi gadā. Aģentūra, piemērojot valsts sociālās apdrošināšanas obligāto iemaksu likmi pensiju apdrošināšanai, reģistrē personas valsts sociālās apdrošināšanas obligāto iemaksu objektu pensiju apdrošināšanai un pensijas kapitālu (1. līmenis) taksācijas gadā proporcionāli pa mēnešiem.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Aģentūra no Valsts ieņēmumu dienesta saņem un reģistrē informāciju par tāda ienākuma no intelektuālā īpašuma saņēmēja faktiski veiktajām valsts sociālās apdrošināšanas obligātajām iemaksām, kurš iesniedz Valsts ieņēmumu dienestā autoratlīdzības saņēmēja gada deklarāciju un valsts sociālās apdrošināšanas obligātās iemaksas veic vienu reizi gadā. Aģentūra, piemērojot pašnodarbinātajam noteikto valsts sociālās apdrošināšanas obligāto iemaksu likmi, reģistrē personas valsts sociālās apdrošināšanas obligāto iemaksu objektu un pensijas kapitālu taksācijas gadā proporcionāli pa mēnešiem.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05.04.2016. noteikumiem Nr. 195)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darba devējs valsts sociālās apdrošināšanas obligātās iemaksas par pārskata mēnesi nav veicis pilnā apmērā, aģentūra, pamatojoties uz šo noteikumu </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2.9.</w:t>
      </w:r>
      <w:r w:rsidR="00000000" w:rsidRPr="00000000" w:rsidDel="00000000">
        <w:rPr>
          <w:rtl w:val="0"/>
        </w:rPr>
        <w:t xml:space="preserve"> un </w:t>
      </w:r>
      <w:r w:rsidR="00000000" w:rsidRPr="00000000" w:rsidDel="00000000">
        <w:rPr>
          <w:rtl w:val="0"/>
        </w:rPr>
        <w:t xml:space="preserve">2.10.</w:t>
      </w:r>
      <w:r w:rsidR="00000000" w:rsidRPr="00000000" w:rsidDel="00000000">
        <w:rPr>
          <w:rtl w:val="0"/>
        </w:rPr>
        <w:t xml:space="preserve"> apakšpunktā minētajām ziņām: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katra darba ņēmēja veiktās valsts sociālās apdrošināšanas obligātās iemaksas (ja tās nav mazākas par vienu centu) aprēķina proporcionāli kopējām aprēķinātajām valsts sociālās apdrošināšanas obligātajām iemaksām, izmantojot šādu formulu:</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Mv = SUMMA(Mv) x (Ma(n) : SUMMA(Ma)), kur</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Mv – darba ņēmēja veiktās valsts sociālās apdrošināšanas obligātās iemaksas;</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SUMMA(Mv) – kopējā veikto valsts sociālās apdrošināšanas obligāto iemaksu summa;</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Ma(n) – aprēķinātās valsts sociālās apdrošināšanas obligātās iemaksas katram darba ņēmējam;</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SUMMA(Ma) – kopējā aprēķināto valsts sociālās apdrošināšanas obligāto iemaksu summa;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pārrēķina darba ņēmēja mēneša valsts sociālās apdrošināšanas obligāto iemaksu objektu, izmantojot šādu formulu:</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Ip = Mv : L, kur</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Ip – pārrēķinātais valsts sociālās apdrošināšanas obligāto iemaksu objekts;</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L – Ministru kabineta noteiktā valsts sociālās apdrošināšanas obligāto iemaksu likme.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10.09.2013. noteikumiem Nr.795; MK 20.05.2014. noteikumiem Nr.260)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pašnodarbinātais (tai skaitā mikrouzņēmumu nodokļa maksātājs), kurš nodarbina darba ņēmējus un sezonas laukstrādniekus, valsts sociālās apdrošināšanas obligātās iemaksas par pārskata mēnesi nav veicis pilnā apmērā, Valsts ieņēmumu dienests vienotajā nodokļu kontā saņemtos un valsts sociālās apdrošināšanas obligāto iemaksu saistību segšanai novirzāmos maksājumus attiecina vispirms uz sezonas laukstrādnieku ienākuma nodokļa maksātāju ziņojumu, tad uz mikrouzņēmumu nodokļa deklarāciju, pēc tam uz darba devēja ziņojumu un pašnodarbinātā ziņojumu.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06.09.2022. noteikumu Nr. 551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i w:val="1"/>
          <w:rtl w:val="0"/>
        </w:rPr>
        <w:t xml:space="preserve"> (Svītrots)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pašnodarbinātais (tai skaitā mikrouzņēmumu nodokļa maksātājs), kurš guvis ienākumu no lauksaimnieciskās ražošanas, valsts sociālās apdrošināšanas obligātās iemaksas nav veicis pilnā apmērā, Valsts ieņēmumu dienests vienotajā nodokļu kontā saņemtos un valsts sociālās apdrošināšanas obligāto iemaksu saistību segšanai novirzāmos maksājumus attiecina vispirms uz sezonas laukstrādnieku ienākuma nodokļa maksātāju ziņojumu, tad uz mikrouzņēmumu nodokļa deklarācijā norādītajām ziņām, pēc tam uz darba devēja ziņojumu un uz pašnodarbināto un pašnodarbinātā pensiju apdrošināšanu saskaņā ar ceturkšņa deklarācijās norādītajām ziņām.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06.09.2022. noteikumu Nr. 551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Pašnodarbinātajam (tai skaitā mikrouzņēmumu nodokļa maksātājam), iekšzemes darba ņēmējam pie darba devēja ārvalstnieka un ārvalstu darba ņēmējam pie darba devēja ārvalstnieka, kurš saskaņā ar šo noteikumu </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2.4.</w:t>
      </w:r>
      <w:r w:rsidR="00000000" w:rsidRPr="00000000" w:rsidDel="00000000">
        <w:rPr>
          <w:rtl w:val="0"/>
        </w:rPr>
        <w:t xml:space="preserve"> un </w:t>
      </w:r>
      <w:r w:rsidR="00000000" w:rsidRPr="00000000" w:rsidDel="00000000">
        <w:rPr>
          <w:rtl w:val="0"/>
        </w:rPr>
        <w:t xml:space="preserve">2.5.</w:t>
      </w:r>
      <w:r w:rsidR="00000000" w:rsidRPr="00000000" w:rsidDel="00000000">
        <w:rPr>
          <w:rtl w:val="0"/>
        </w:rPr>
        <w:t xml:space="preserve">apakšpunktā minētajām ziņām valsts sociālās apdrošināšanas obligātās iemaksas nav veicis pilnā apmērā, aģentūra pārrēķina mēneša valsts sociālās apdrošināšanas obligāto iemaksu objektu saskaņā ar šo noteikumu </w:t>
      </w:r>
      <w:r w:rsidR="00000000" w:rsidRPr="00000000" w:rsidDel="00000000">
        <w:rPr>
          <w:rtl w:val="0"/>
        </w:rPr>
        <w:t xml:space="preserve">6.2.</w:t>
      </w:r>
      <w:r w:rsidR="00000000" w:rsidRPr="00000000" w:rsidDel="00000000">
        <w:rPr>
          <w:rtl w:val="0"/>
        </w:rPr>
        <w:t xml:space="preserve">apakšpunktā minēto formulu.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01.06.2021. noteikumiem Nr. 340, kas piemērojami ar 01.01.2021.)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Darba ņēmējam, pašnodarbinātajam (tai skaitā mikrouzņēmumu nodokļa maksātājam), iekšzemes darba ņēmējam pie darba devēja ārvalstnieka un ārvalstu darba ņēmējam pie darba devēja ārvalstnieka, par kuru valsts sociālās apdrošināšanas obligātās iemaksas nav veiktas pilnā apmērā vai kurš valsts sociālās apdrošināšanas obligātās iemaksas nav veicis pilnā apmērā, aģentūra pārrēķina valsts sociālās apdrošināšanas obligātās iemaksas un valsts sociālās apdrošināšanas iemaksu objektu. Valsts sociālās apdrošināšanas obligātās iemaksas pārrēķina, ar attiecīgā mēneša vai ceturkšņa valsts sociālās apdrošināšanas obligāto iemaksu atlikumu papildinot nākamā mēneša vai ceturkšņa valsts sociālās apdrošināšanas obligātās iemaksas, līdz brīdim, kad veiktās valsts sociālās apdrošināšanas obligātās iemaksas ir vienādas ar aprēķinātajām obligātajām iemaksām. Aģentūra, pārrēķinot darba ņēmējam valsts sociālās apdrošināšanas obligātās iemaksas par laikposmu no 2011. gada 1. janvāra, papildina ar valsts sociālās apdrošināšanas obligāto iemaksu atlikumu nākamā mēneša valsts sociālās apdrošināšanas obligātās iemaksas tikai par laikposmu līdz 2020. gada 30. novembrim. Aģentūra reģistrē un pārrēķina valsts sociālās apdrošināšanas obligātās iemaksas atbilstoši tam, kā Valsts ieņēmumu dienests vienotajā nodokļu kontā, sākot no 2021. gada 1. janvāra, saņemtos maksājumus ir attiecinājis valsts sociālās apdrošināšanas obligāto iemaksu saistību segšanai.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01.06.2021. noteikumu Nr. 340 redakcijā, kas piemērojami ar 01.01.2021.)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Pēc juridiskās personas maksātnespējas procesa pasludināšanas veiktās valsts sociālās apdrošināšanas obligātās iemaksas Valsts ieņēmumu dienests attiecina uz darba devēju ziņojumiem, kas tiek iesniegti pēc juridiskās personas maksātnespējas procesa pasludināšanas.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01.06.2021. noteikumu Nr. 340 redakcijā, kas piemērojami ar 01.01.2021.)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Maksātnespējas kontroles dienesta veiktās valsts sociālās apdrošināšanas obligātās iemaksas no darbinieku prasījumu garantiju fonda līdzekļiem Valsts ieņēmumu dienests attiecina uz darba devēju ziņojumiem Maksātnespējas kontroles dienesta norādītajā periodā (bet ne agrāk kā no 2021. gada 1. janvāra). Aģentūra tās par norādīto periodu reģistrē personām, kuru prasījumus Maksātnespējas kontroles dienests apmierina.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01.06.2021. noteikumu Nr. 340 redakcijā, kas piemērojami ar 01.01.2021.)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(Svītrots ar MK 07.03.2017. noteikumiem Nr. 130)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i w:val="1"/>
          <w:rtl w:val="0"/>
        </w:rPr>
        <w:t xml:space="preserve"> (Svītrots)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Aģentūra valsts sociālās apdrošināšanas obligātās iemaksas reģistrē šādā secībā – maksājumi, kuru samaksas termiņš beidzies pēc 1999.gada 1.oktobra, un maksājumi, kuru samaksas termiņš beidzies līdz 1999.gada 1.oktobrim.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Aģentūra informē Valsts ieņēmumu dienestu par ieturēto iedzīvotāju ienākuma nodokli no personai pārmaksātā sociālās apdrošināšanas pakalpojuma un samazina uz valsts pamatbudžetu pārskaitāmo no sociālās apdrošināšanas pakalpojumiem ieturēto iedzīvotāju ienākuma nodokļa kopsummu par ieturētā iedzīvotāju ienākuma nodokļa summu no personai pārmaksātā sociālās apdrošināšanas pakalpojuma.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19.12.2017. noteikumu Nr. 788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Atzīt par spēku zaudējušiem Ministru kabineta 2004.gada 21.septembra noteikumus Nr.799 "Kārtība, kādā Valsts ieņēmumu dienests sniedz Valsts sociālās apdrošināšanas aģentūrai ziņas par veiktajām valsts sociālās apdrošināšanas obligātajām iemaksām" (Latvijas Vēstnesis, 2004, 152.nr.).</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Informāciju par mikrouzņēmumu veiktajiem mikrouzņēmumu nodokļa maksājumiem par periodu no 2011.gada 1.janvāra līdz 2012.gada 29.februārim Valsts ieņēmumu dienests sniedz aģentūrai līdz 2012.gada 1.maijam.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21.02.2012. noteikumu Nr.129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(Svītrots ar MK 07.03.2017. noteikumiem Nr. 130)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w:t>
      </w:r>
      <w:r w:rsidR="00000000" w:rsidRPr="00000000" w:rsidDel="00000000">
        <w:rPr>
          <w:rtl w:val="0"/>
        </w:rPr>
        <w:t xml:space="preserve"> apakšpunktā minēto informāciju Valsts ieņēmumu dienests sniedz par periodu līdz 2021. gada 31. decembrim.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w:t>
      </w:r>
      <w:r w:rsidR="00000000" w:rsidRPr="00000000" w:rsidDel="00000000">
        <w:rPr>
          <w:rtl w:val="0"/>
        </w:rPr>
        <w:t xml:space="preserve"> un </w:t>
      </w:r>
      <w:r w:rsidR="00000000" w:rsidRPr="00000000" w:rsidDel="00000000">
        <w:rPr>
          <w:rtl w:val="0"/>
        </w:rPr>
        <w:t xml:space="preserve">2.13.</w:t>
      </w:r>
      <w:r w:rsidR="00000000" w:rsidRPr="00000000" w:rsidDel="00000000">
        <w:rPr>
          <w:rtl w:val="0"/>
        </w:rPr>
        <w:t xml:space="preserve"> apakšpunktā minēto informāciju Valsts ieņēmumu dienests sniedz un šo noteikumu </w:t>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apakšpunktā minēto informāciju aģentūra saņem un reģistrē par periodu līdz 2021. gada 30. jūnijam.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2.18.</w:t>
      </w:r>
      <w:r w:rsidR="00000000" w:rsidRPr="00000000" w:rsidDel="00000000">
        <w:rPr>
          <w:rtl w:val="0"/>
        </w:rPr>
        <w:t xml:space="preserve"> un </w:t>
      </w:r>
      <w:r w:rsidR="00000000" w:rsidRPr="00000000" w:rsidDel="00000000">
        <w:rPr>
          <w:rtl w:val="0"/>
        </w:rPr>
        <w:t xml:space="preserve">2.19.</w:t>
      </w:r>
      <w:r w:rsidR="00000000" w:rsidRPr="00000000" w:rsidDel="00000000">
        <w:rPr>
          <w:rtl w:val="0"/>
        </w:rPr>
        <w:t xml:space="preserve"> apakšpunktā minēto informāciju Valsts ieņēmumu dienests sniedz un šo noteikumu </w:t>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apakšpunktā minēto informāciju aģentūra saņem un reģistrē par periodu no 2021. gada 1. jūlija.</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25-TA-1695</w:t>
    </w:r>
    <w:r>
      <w:br/>
    </w:r>
    <w:r w:rsidR="00000000" w:rsidRPr="00000000" w:rsidDel="00000000">
      <w:rPr>
        <w:rtl w:val="0"/>
      </w:rPr>
      <w:t xml:space="preserve">Izdrukāts 30.07.2026. 00.02 - 1.0.VK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25-TA-1695</w:t>
    </w:r>
    <w:r>
      <w:br/>
    </w:r>
    <w:r w:rsidR="00000000" w:rsidRPr="00000000" w:rsidDel="00000000">
      <w:rPr>
        <w:rtl w:val="0"/>
      </w:rPr>
      <w:t xml:space="preserve">Izdrukāts 30.07.2026. 00.02 - 1.0.VK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noteikumu_konsolidētā_versija_25-TA-1695.docx</dc:title>
</cp:coreProperties>
</file>

<file path=docProps/custom.xml><?xml version="1.0" encoding="utf-8"?>
<Properties xmlns="http://schemas.openxmlformats.org/officeDocument/2006/custom-properties" xmlns:vt="http://schemas.openxmlformats.org/officeDocument/2006/docPropsVTypes"/>
</file>