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17.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681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Maksa par normatīvajos aktos pārtikas un dzīvnieku barības aprites, dzīvnieku veselības un aizsardzības jomā noteiktajām Pārtikas un veterinārā dienesta valsts uzraudzības un kontroles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5305"/>
        <w:gridCol w:w="1664"/>
        <w:gridCol w:w="1568"/>
        <w:tblGridChange w:id="0">
          <w:tblGrid>
            <w:gridCol w:w="802"/>
            <w:gridCol w:w="5305"/>
            <w:gridCol w:w="1664"/>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Uzraudzības un kontroles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Veterinārā (veselības) sertifikāta sagatavošana un izsniegšana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Dzīvnieku veterinārā (veselības) sertifikāta sagatavošana un izsniegšana, tostarp dzīvnieku pārbaude pirms karantīnas un karantīnas laikā (atbilstoši faktiskajam kontroles laikam par darba stundu, bet ne mazāk kā par vienu darba stundu attiecīgajā laikā) (izņemot šā pielikuma 2. punktā minētajiem dzīvniekiem):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pamata darbalaikā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ārpus darbalaika darbdienās un brīvdienās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Dzīvnieku veterinārā (veselības) sertifikāta sagatavošana un izsniegšana, tostarp dzīvnieku pārbaude pirms karantīnas un karantīnas laikā, liellopiem (par dzīvnieku, bet maksa par katru sertifikātu nav mazāka kā šā pielikuma 1. punktā noteiktā maksa par darba stundu attiecīgajā laikā)</w:t>
            </w:r>
            <w:r w:rsidR="00000000" w:rsidRPr="00000000" w:rsidDel="00000000">
              <w:rPr>
                <w:vertAlign w:val="super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pamata darbalaikā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ārpus darbalaika darbdienās un brīvdienās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Veterinārais (veselības) sertifikāts mājas (istabas) dzīvniekiem – sagatavošana un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Veterinārais (veselības) sertifikāts dzīvnieku izcelsmes produktiem, reproduktīvajiem produktiem un dzīvnieku izcelsmes blakusproduktiem un atvasinātiem produktiem, kas nav paredzēti cilvēku patēriņam, – sagatavošana un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pamata darbalaikā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sūtījums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ārpus darbalaika darbdienās un brīvdienās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sūtījums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sūtījums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Veterinārais (veselības) sertifikāts dzīvnieku un augu izcelsmes dzīvnieku barībai (atbilstoši faktiskajam kontroles laikam par darba stundu) – sagatavošana un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pamata darbalaikā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ārpus darbalaika darbdienās un brīvdienās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Normatīvajos aktos noteiktā uzraudzības objekta novērtēšana (pārbaude), atzīšana un kontroles institūcijas (pārtikas un veterinārajā jomā) apstiprināšana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Atzīšanas, apstiprināšanas apliecības noformēšana un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ievadīšana un aktualizācija datubāzēs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informācijas kopums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apliecības noformēšana un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atzīšanas apliecībā vai kontroles institūcijas apstiprināšanas apliecībā: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ievadīšana un aktualizācija datubāzēs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informācijas kopums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apliecības noformēšana un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Inspektora vienas darba stundas izmaksas par novērtēšanu (pārbaudi) pirms atzīšanas, reģistrācijas vai kontroles institūcijas (pārtikas un veterinārajā jomā) apstiprināšanas un atkārtotu novērtēšanu (pārbaudi), ja konstatēta neatbilstība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Reģistrācijas apliecības noformēšana un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Inspektora (eksperta) vienas darba stundas izmaksas (bez viesnīcas izmaksām) par uzņēmuma (objekta) vai dokumentu pārbaudi dažādu apliecinājumu saņemšanai vai ierobežojumu atcelšanai, kā arī paraugu ņemšanu (pēc klienta rakstiska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Uzņēmuma atzīšana eksportam uz trešajām valstīm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attaisnojuma dokumentiem vai saskaņā ar nosūtītājvalsts ekspertu nosacījumiem un noteiktajiem tarifiem</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Zvejas produktu pārbaude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Zvejas produktu pārbaude izkraušanas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tonna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Valsts uzraudzības un kontroles darbības kautuvēs, kaušanai paredzēto dzīvnieku novietnēs un medījamo dzīvnieku gaļas pārstrādes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uzņēmumos</w:t>
            </w:r>
            <w:r w:rsidR="00000000" w:rsidRPr="00000000" w:rsidDel="00000000">
              <w:rPr>
                <w:vertAlign w:val="superscript"/>
                <w:rtl w:val="0"/>
              </w:rPr>
              <w:t xml:space="preserve">4, 5, 6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Maksa par nokauto dzīvnieku kontroli (par dzīvnieku), izņemot šā pielikuma 14. punktā minēto gadījumu: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liellopu gaļa: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pieauguši liellopi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jaunlopi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zirgu dzimtas dzīvnieku gaļa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cūkgaļa – dzīvnieki ar kautsvaru, kas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 25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vienāds vai lielāks par 25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aitas gaļa un kazas gaļa – dzīvnieki ar kautsvaru, kas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 12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kg vai lielāks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mājputnu gaļa: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Gallus</w:t>
            </w:r>
            <w:r w:rsidR="00000000" w:rsidRPr="00000000" w:rsidDel="00000000">
              <w:rPr>
                <w:rtl w:val="0"/>
              </w:rPr>
              <w:t xml:space="preserve"> ģints mājputni un pērļu vistiņas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pīles un zosis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tītari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paipalas un irbes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saimniecībā audzētu trušu gaļa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Maksa par kontroles laiku, ja šā pielikuma 13. punktā vai regulas Nr. 2017/625 IV pielikuma II nodaļas III daļā noteiktā maksa par dzīvnieku nesedz faktiskās izmaksas (atbilstoši faktiskajam kontroles laikam par darba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Maksa par dīkstāvi, ja dīkstāves laiks pārsniedz vienu stundu (atbilstoši faktiskajam laikam par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11,77</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Bioloģiskās lauksaimniecības kontroles institūcijas darbības izvērtēšana trešajā valstī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Iesniegto dokumentu pārbaude un ziņojuma sagatavošana pēc kontroles institūcijas darbības izvērtēšanas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1070,62</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Kontroles institūcijas darbības izvērtēšana trešajā valstī (atbilstoši faktiskajam darba laikam)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komandējuma dienas nauda, ceļa izdevumi, naktsmītne un citi izdevumi atbilstoši attaisnojuma dokumentiem un noteiktajiem tarifiem</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Pārtikas kvalitātes shēmu 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Produktu sertificēšana pārtikas kvalitātes shēmā, ikgadējā pārbaude un atkārtota pārbaude, ja konstatēta neatbilstība Latvijā (atbilstoši faktiskajam darba laikam)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Produktu sertificēšana pārtikas kvalitātes shēmā, ikgadējā pārbaude un atkārtota pārbaude, ja konstatēta neatbilstība citā Eiropas Savienības dalībvalstī (atbilstoši faktiskajam darba laikam)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komandējuma dienas nauda, ceļa izdevumi, naktsmītne un citi izdevumi atbilstoši attaisnojuma dokumentiem un noteiktajiem tarifiem</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Izmēģinājuma projekta atļaujas izsniegšana dzīvnieka izmantošanai procedūrā</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Izmēģinājuma projekta un ar to saistīto dokumentu izvērtēšana (ja izvērtēšanai nav nepieciešami papildu dokumenti)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Papildus iesniegto izmēģinājuma projektam nepieciešamo dokumentu izvērtēšana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kopums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Izmēģinājuma projekta izvērtēšanā iesaistītā eksperta (pētnieka) atlīdzība (par vienu projektu)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eksperts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Dokumentu izvērtēšana izmēģinājuma projekta atļaujas grozīšanai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kopums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Dokumentu izvērtēšana izmēģinājuma projekta atļaujas atjaunošanai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kopums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58,20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Neplānotas valsts uzraudzības un kontroles darbības neatbilstības gadījumā (saskaņā ar regulas 2017/625 79. panta 2. punkta "c" apakšpunktu)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Inspektora vienas darba stundas izmaksas, veicot iepriekš neplānotu kontroli un īstenojot pasākumus neatbilstības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Laboratoriskie izmeklējumi, veicot iepriekš neplānotu kontroli un īstenojot pasākumus neatbilstības gadījumā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laboratorisko izmeklējumu faktiskajām izmaksām</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Šajā pielikumā neminētu normatīvajos aktos noteiktu dokumentu sagatavošana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uzraudzību un kontroli saistīta dokumenta sagatavošana un izsniegšana (par darba stundu)</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pamata darbalaikā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ārpus darbalaika darbdienās un brīvdienās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ievesto dzīvnieku un preču kontroli saistīta apliecinājuma vai sertifikāta sagatavošana un izsniegšana vai sertifikāta izraksta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sūtījums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Dažādu ar uzraudzību un kontroli saistītu dokumentu sagatavošana un izsniegšana (ja nav nepieciešama uzraudzības objekta pārbaude vai citas darbības (piemēram, laboratoriskie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r>
        <w:tab/>
      </w:r>
      <w:r>
        <w:br/>
      </w:r>
      <w:r w:rsidR="00000000" w:rsidRPr="00000000" w:rsidDel="00000000">
        <w:rPr>
          <w:vertAlign w:val="superscript"/>
          <w:rtl w:val="0"/>
        </w:rPr>
        <w:t xml:space="preserve">2</w:t>
      </w:r>
      <w:r w:rsidR="00000000" w:rsidRPr="00000000" w:rsidDel="00000000">
        <w:rPr>
          <w:rtl w:val="0"/>
        </w:rPr>
        <w:t xml:space="preserve"> Pakalpojuma maksa tiek aprēķināta, ietverot laiku, kas nepieciešams visām ar dokumenta sagatavošanu un izsniegšanu saistītajām darbībām.</w:t>
      </w:r>
      <w:r>
        <w:tab/>
      </w:r>
      <w:r>
        <w:br/>
      </w:r>
      <w:r w:rsidR="00000000" w:rsidRPr="00000000" w:rsidDel="00000000">
        <w:rPr>
          <w:vertAlign w:val="superscript"/>
          <w:rtl w:val="0"/>
        </w:rPr>
        <w:t xml:space="preserve">3 </w:t>
      </w:r>
      <w:r w:rsidR="00000000" w:rsidRPr="00000000" w:rsidDel="00000000">
        <w:rPr>
          <w:rtl w:val="0"/>
        </w:rPr>
        <w:t xml:space="preserve">Laikposmā no 2025. gada 1. janvāra līdz 31. decembrim maksai piemēro atlaidi 50 %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Maksa ietver trihinelozes diagnostiku kautuves laboratorijā.</w:t>
      </w:r>
      <w:r>
        <w:tab/>
      </w:r>
      <w:r>
        <w:br/>
      </w:r>
      <w:r w:rsidR="00000000" w:rsidRPr="00000000" w:rsidDel="00000000">
        <w:rPr>
          <w:vertAlign w:val="superscript"/>
          <w:rtl w:val="0"/>
        </w:rPr>
        <w:t xml:space="preserve">5</w:t>
      </w:r>
      <w:r w:rsidR="00000000" w:rsidRPr="00000000" w:rsidDel="00000000">
        <w:rPr>
          <w:rtl w:val="0"/>
        </w:rPr>
        <w:t xml:space="preserve"> Kontroles izmaksas daļēji tiek segtas normatīvajos aktos par ikgadējo valsts atbalstu lauksaimniecībai un tā piešķiršanas kārtību noteiktajā atbalsta pasākumā "Atbalsts veterinārās ekspertīzes izmaksu daļējai segšanai".</w:t>
      </w:r>
      <w:r>
        <w:tab/>
      </w:r>
      <w:r>
        <w:br/>
      </w:r>
      <w:r w:rsidR="00000000" w:rsidRPr="00000000" w:rsidDel="00000000">
        <w:rPr>
          <w:vertAlign w:val="superscript"/>
          <w:rtl w:val="0"/>
        </w:rPr>
        <w:t xml:space="preserve">6</w:t>
      </w:r>
      <w:r w:rsidR="00000000" w:rsidRPr="00000000" w:rsidDel="00000000">
        <w:rPr>
          <w:rtl w:val="0"/>
        </w:rPr>
        <w:t xml:space="preserve"> Aprēķinot izmaksas, papildus noteiktajai maksai aprēķina maksu par darbu ārpus paziņotā darbalaika, svētku dienās un nakts stundās atbilstoši darba tiesiskās attiecības regulējošajos normatīvajos aktos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Maksu piemēro arī tad, ja atļauja tiek atteikta."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noteikumu_(grozījumu)_projekts_p1_23-TA-2691.docx</dc:title>
</cp:coreProperties>
</file>

<file path=docProps/custom.xml><?xml version="1.0" encoding="utf-8"?>
<Properties xmlns="http://schemas.openxmlformats.org/officeDocument/2006/custom-properties" xmlns:vt="http://schemas.openxmlformats.org/officeDocument/2006/docPropsVTypes"/>
</file>