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 par valsts uzraudzības un kontroles darbībām preču robežkontrolē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nekaitīguma kontrole (izņemot pārtiku, par kuras kontroli samaksa noteikta regulā Nr. 2017/625):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 (automašīnu) vai konteineru, ar svaru līdz 5000 kg (izņemot šā pielikuma 1.5. apakšpunktā minēto pārtiku)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 (automašīnu) vai vienu konteineru, ar svaru 5001 kg un vairāk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konteineros no viena un tā paša kuģa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vagonos vienā vilciena sastāvā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1.4.1. un 1.4.2.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 sūtījums neatkarīgi no transportlīdzekļa 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Nekaitīguma kontrole saskarei ar pārtiku paredzētu materiālu un izstrādājumu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5001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2.2.1. un 2.2.2.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preču drošuma kontrole zāļu un augu aizsardzības līdzekļu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5001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3.2.1. un 3.2.2. apakšpunktā minēto sūtījumu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barības (izņemot dzīvnieku izcelsmes dzīvnieku barību, par kuras kontroli samaksa noteikta regulā Nr. 2017/625) kontrole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10 001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4.2.1. un 4.2.2.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Reproduktīvo produktu (mākslīgai pavairošanai paredzētas spermas, ovocītu un embriju, inkubējamu olu) sūtījuma kontrole (izņemot reproduktīvos produktus, par kuru kontroli samaksa noteikta regulā Nr. 2017/625)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 pielikuma 1., 2., 3. un 4. punktā minēto preču kontrole starptautiskajos pasta sūtījumos, kuru svars ir līdz 30 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par paraugu ņemšanu un nosūtīšanu laboratoriskiem izmeklējumiem pēc sūtījuma īpašnieka (pilnvarotās personas) pieprasījuma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Pastiprināta oficiālā kontrole un papildu kontrole, ja ir aizdomas par neatbilstību: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pastiprinātu oficiālo kontroli Eiropas Savienības normatīvajos aktos noteiktajos gadījumos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63,61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pastiprinātu oficiālo kontroli vai papildu kontroli, ja ir aizdomas par neatbilstību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(izņemot šā pielikuma 8.1. apakšpunktā minēto gadījumu)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dzīvnieku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Prasībām neatbilstoša vai atbilstoša (pēc kontroles pabeigšanas) sūtījuma uzglabāšana robežkontroles punkta telpās: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sūtījuma uzglabāšanai nav prasību attiecībā uz temperatūru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sūtījuma uzglabāšanai nepieciešams noteikts temperatūras režīms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 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Šo apakšpunktu nepiemēro, ja sūtījumam veic pastiprinātu oficiālo kontroli vai papildu kontroli, ja ir aizdomas par neatbilstību.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Piemēro papildus šā pielikuma 1., 2. un 4. punktā noteiktajai maksai un maksai, kas tiek piemērota saskaņā ar šo noteikumu 6.1. apakšpunktu."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noteikumu_(grozījumu)_projekts_p3_23-TA-2691.docx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