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akciju sabiedrības "Ceļu satiksmes drošības direkcija" publisko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24-TA-2753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24-TA-2753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