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ministrijas valdījumā esošā valsts nekustamā īpašuma Lauces ielā 28, Daugavpilī nodošanu sabiedrības ar ierobežotu atbildību "Publisko aktīvu pārvaldītājs Possessor" valdījumā un pārdošanu."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25-TA-1738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