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Diplomātu izdienas pensiju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Diplomātu izdienas pensiju likumā (Latvijas Republikas Saeimas un Ministru Kabineta Ziņotājs, 2006, 24. nr.; 2007, 24 nr.; 2009, 14., 22. nr.; Latvijas Vēstnesis, 2010, 82., 153. nr.; 2013, 137., 217. nr.; 2020, 250.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Izteikt 2. panta pirmās daļas 1. un 2. punktu šādā redakcijā: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 sasniedzis 60 gadu vecumu un kura izdienas stāžs saskaņā ar šā likuma 3. pantu ir ne mazāks par 25 gadiem;</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neatkarīgi no vecuma atbilstoši valsts sabiedrības ar ierobežotu atbildību "Paula Stradiņa klīniskā universitātes slimnīca" Aroda un radiācijas medicīnas centra arodslimību ārstu konsīlija lēmumam ir atbrīvots no amata veselības stāvokļa dēļ vai ir atbrīvots  no amata  ierēdņa amata likvidācijas vai ierēdņu skaita samazināšanas dēļ un kura izdienas stāžs saskaņā ar šā likuma 3. pantu ir ne mazāks par 25 gadiem;".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Papildināt 2. panta otro daļu ar 3. punktu šādā redakcijā:</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 ieguvis pirmo diplomātisko rangu pēc 2027. gada 1. janvāra."</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Izteikt 4.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pants. Izdienas stāžā palielinātā apmērā ieskaitāmais dienesta laiks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Izdienas stāžā, kas dod tiesības uz izdienas pensiju, palielinātā apmērā ieskaita dienesta laiku valstīs, kurās ir bijis izsludināts karastāvoklis vai īpašs tiesiskais režīms kara apdraudējuma, terorisma, bruņotu nemieru, militāru konfliktu vai sacelšanās gadījumā, vienu kalendāra dienu pielīdzinot piecām darba dienām."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w:t>
      </w:r>
      <w:r w:rsidR="00000000" w:rsidRPr="00000000" w:rsidDel="00000000">
        <w:rPr>
          <w:rtl w:val="0"/>
        </w:rPr>
        <w:t xml:space="preserve"> </w:t>
      </w:r>
      <w:r w:rsidR="00000000" w:rsidRPr="00000000" w:rsidDel="00000000">
        <w:rPr>
          <w:rtl w:val="0"/>
        </w:rPr>
        <w:t xml:space="preserve">5.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un otro daļu šādā redakcijā:</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 Diplomātam, kurš sasniedzis 60 gadu vecumu un kura izdienas stāžs ir ne mazāks par 25 gadiem, un kurš atbrīvots no diplomātiskā un konsulārā dienesta amata, izdienas pensiju piešķir 45 procentu apmērā no vidējās mēneša darba samaksas, kas noteikta saskaņā ar šā likuma 6. pantu, un par katru izdienas stāža gadu, kas pārsniedz 25 gadus, izdienas pensijas apmēru palielina par diviem procentiem no vidējās mēneša darba samaksas, kas noteikta saskaņā ar šā likuma 6. pantu.</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Diplomātam, kurš neatkarīgi no vecuma atbilstoši valsts sabiedrības ar ierobežotu atbildību "Paula Stradiņa klīniskā universitātes slimnīca" Aroda un radiācijas medicīnas centra arodslimību ārstu konsīlija lēmumam ir atbrīvots no amata veselības stāvokļa dēļ vai ir atbrīvots  no amata  ierēdņa amata likvidācijas vai ierēdņu skaita samazināšanas dēļ un kura izdienas stāžs saskaņā ar šā likuma 3. pantu ir ne mazāks par 25 gadiem, izdienas pensiju piešķir 35 procentu apmērā no vidējās mēneša darba samaksas, kas noteikta saskaņā ar šā likuma 6. pantu, un par katru izdienas stāža gadu, kas pārsniedz 25 gadus, izdienas pensijas apmēru palielina par diviem procentiem no vidējās mēneša darba samaksas, kas noteikta saskaņā ar šā likuma 6.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ceturto daļu šādā redakcijā:</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 Maksimālais izdienas pensijas apmērs nedrīkst pārsniegt 70 procentus no vidējās mēneša darba samaksas, kas noteikta saskaņā ar šā likuma 6. pantu."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5.</w:t>
      </w:r>
      <w:r w:rsidR="00000000" w:rsidRPr="00000000" w:rsidDel="00000000">
        <w:rPr>
          <w:rtl w:val="0"/>
        </w:rPr>
        <w:t xml:space="preserve"> </w:t>
      </w:r>
      <w:r w:rsidR="00000000" w:rsidRPr="00000000" w:rsidDel="00000000">
        <w:rPr>
          <w:rtl w:val="0"/>
        </w:rPr>
        <w:t xml:space="preserve">Izteikt 6. panta pirmo daļu šādā redakcijā:  </w:t>
      </w:r>
    </w:p>
    <w:p w:rsidP="00000000" w:rsidRDefault="00000000" w:rsidR="00000000" w:rsidRPr="00000000" w:rsidDel="00000000">
      <w:pPr>
        <w:numPr>
          <w:ilvl w:val="0"/>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 Izdienas pensiju aprēķina no diplomāta vidējās mēneša darba samaksas par pēdējo 120 mēnešu periodu, kas beidzas divus mēnešus pirms diplomāta atbrīvošanas no diplomātiskā un konsulārā dienesta amata."</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6.</w:t>
      </w:r>
      <w:r w:rsidR="00000000" w:rsidRPr="00000000" w:rsidDel="00000000">
        <w:rPr>
          <w:rtl w:val="0"/>
        </w:rPr>
        <w:t xml:space="preserve"> </w:t>
      </w:r>
      <w:r w:rsidR="00000000" w:rsidRPr="00000000" w:rsidDel="00000000">
        <w:rPr>
          <w:rtl w:val="0"/>
        </w:rPr>
        <w:t xml:space="preserve">Izteikt 10. panta pirmās daļas 2. punktu šādā redakcijā:</w:t>
      </w:r>
    </w:p>
    <w:p w:rsidP="00000000" w:rsidRDefault="00000000" w:rsidR="00000000" w:rsidRPr="00000000" w:rsidDel="00000000">
      <w:pPr>
        <w:numPr>
          <w:ilvl w:val="0"/>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 izdienas pensijas saņēmējs no jauna uzsāk dienestu (darbu) jebkurā profesijā (amatā), kas dod tiesības uz izdienas pensiju;".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7.</w:t>
      </w:r>
      <w:r w:rsidR="00000000" w:rsidRPr="00000000" w:rsidDel="00000000">
        <w:rPr>
          <w:rtl w:val="0"/>
        </w:rPr>
        <w:t xml:space="preserve"> </w:t>
      </w:r>
      <w:r w:rsidR="00000000" w:rsidRPr="00000000" w:rsidDel="00000000">
        <w:rPr>
          <w:rtl w:val="0"/>
        </w:rPr>
        <w:t xml:space="preserve">Papildināt pārejas noteikumus ar 17., 18., 19., 20., 21., 22., 23. un 24. punktu šādā redakcijā:</w:t>
      </w:r>
    </w:p>
    <w:p w:rsidP="00000000" w:rsidRDefault="00000000" w:rsidR="00000000" w:rsidRPr="00000000" w:rsidDel="00000000">
      <w:pPr>
        <w:numPr>
          <w:ilvl w:val="0"/>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 Diplomātam, kuram tiesības uz izdienas pensiju iestājas līdz 2027. gada 1. janvārim, tā tiek piešķirta, aprēķināta un izmaksāta atbilstoši šā likuma noteikumiem, kuri bija spēkā 2026. gada 31. decembrī.</w:t>
      </w:r>
    </w:p>
    <w:p w:rsidP="00000000" w:rsidRDefault="00000000" w:rsidR="00000000" w:rsidRPr="00000000" w:rsidDel="00000000">
      <w:pPr>
        <w:numPr>
          <w:ilvl w:val="0"/>
          <w:numId w:val="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 Diplomātam, kuram uz 2027. gada 1. janvāri izdienas stāžs ir lielāks par 15 gadiem, brīdī, kad iestājas tiesības uz izdienas pensiju, tā tiek piešķirta, aprēķināta un izmaksāta atbilstoši šā likuma noteikumiem, kuri bija spēkā 2026. gada 31. decembrī, izņemot šā likuma 6. pantu par darba samaksu, no kuras aprēķina izdienas pensiju. Minētajam diplomātam izdienas pensiju aprēķina no diplomāta vidējās mēneša darba samaksas par pēdējiem trim gadiem pirms atbrīvošanas no diplomātiskā un konsulārā dienesta amata, neņemot vērā pēdējos divus mēnešus pirms atbrīvošanas no amata.</w:t>
      </w:r>
    </w:p>
    <w:p w:rsidP="00000000" w:rsidRDefault="00000000" w:rsidR="00000000" w:rsidRPr="00000000" w:rsidDel="00000000">
      <w:pPr>
        <w:numPr>
          <w:ilvl w:val="0"/>
          <w:numId w:val="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 Šā likuma 2. panta pirmās daļas 1. un 2. punktā un 5. panta pirmajā un otrajā daļā  noteiktais izdienas pensijas piešķiršanai nepieciešamais izdienas stāžs – no 20 līdz 25 gadiem – pieaug pakāpeniski tiem diplomātiem, kuriem uz 2027. gada 1. janvāri izdienas stāžs ir mazāks par 15 gadiem, no 2027. gada 1. janvāra tas ir 20 gadi un seši mēneši, no 2028. gada 1. janvāra – 21 gads, no 2029. gada 1. janvāra – 21 gads un seši mēneši, no 2030. gada 1. janvāra – 22 gadi, no 2031. gada 1. janvāra – 22 gadi un seši mēneši, no 2032. gada 1. janvāra – 23 gadi, no 2033. gada 1. janvāra – 23 gadi un seši mēneši, no 2034. gada 1. janvāra  – 24 gadi, no 2035. gada 1. janvāra – 24 gadi un seši mēneši un no 2036. gada 1. janvāra – 25 gadi.</w:t>
      </w:r>
    </w:p>
    <w:p w:rsidP="00000000" w:rsidRDefault="00000000" w:rsidR="00000000" w:rsidRPr="00000000" w:rsidDel="00000000">
      <w:pPr>
        <w:numPr>
          <w:ilvl w:val="0"/>
          <w:numId w:val="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 Šā likuma 2. panta pirmās daļas 1., 2. punktā un 5. panta pirmajā un otrajā daļā  noteiktais izdienas pensijas piešķiršanai nepieciešamais vecums – no 55 līdz 60 gadiem – pieaug pakāpeniski tiem diplomātiem, kuriem uz 2027. gada 1. janvāri izdienas stāžs ir mazāks par 15 gadiem, no 2027. gada 1. janvāra  tas ir 55 gadi un seši mēneši, no 2028. gada 1. janvāra – 56 gadi, no 2029. gada 1. janvāra – 56 gadi un seši mēneši, no 2030. gada 1. janvāra – 57 gadi, no 2031. gada 1. janvāra – 57 gadi un seši mēneši, no 2032. gada 1. janvāra – 58 gadi, no 2033. gada 1. janvāra – 58 gadi un seši mēneši, no 2034. gada 1. janvāra – 59 gadi, no 2035. gada 1. janvāra – 59 gadi un seši mēneši un  no 2036. gada 1. janvāra – 60 gadi.</w:t>
      </w:r>
    </w:p>
    <w:p w:rsidP="00000000" w:rsidRDefault="00000000" w:rsidR="00000000" w:rsidRPr="00000000" w:rsidDel="00000000">
      <w:pPr>
        <w:numPr>
          <w:ilvl w:val="0"/>
          <w:numId w:val="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 Diplomātam, kuram uz 2027. gada 1. janvāri izdienas stāžs ir lielāks par 10 gadiem, bet mazāks par 15 gadiem, brīdī, kad iestājas tiesības uz izdienas pensiju, tā tiek piešķirta, aprēķināta un izmaksāta atbilstoši šā likuma noteikumiem, kuri bija spēkā 2026. gada 31. decembrī, izņemot šā likuma 2. panta pirmās daļas 1. un 2. punktu un  6. pantu par darba samaksu, no kuras aprēķina izdienas pensiju. Minētajam diplomātam izdienas pensiju aprēķina no diplomāta vidējās mēneša darba samaksas par pēdējiem trim gadiem pirms atbrīvošanas no diplomātiskā un konsulārā dienesta amata, neņemot vērā pēdējos divus mēnešus pirms atbrīvošanas no amata. Izdienas stāža piešķiršanai nepieciešamo izdienas stāžu  un vecumu nosaka atbilstoši šā likuma pārejas noteikumu 19. un 20. punktam.</w:t>
      </w:r>
    </w:p>
    <w:p w:rsidP="00000000" w:rsidRDefault="00000000" w:rsidR="00000000" w:rsidRPr="00000000" w:rsidDel="00000000">
      <w:pPr>
        <w:numPr>
          <w:ilvl w:val="0"/>
          <w:numId w:val="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 Grozījums šā likuma 6. panta pirmajā daļā, kas paredz noteikt citu izdienas pensiju aprēķina periodu, un grozījumi 5. pantā, kas paredz samazināt  izdienas pensijas piešķiršanas apmēru no 65 procentiem līdz 45 procentiem, no 40 procentiem līdz 35 procentiem un maksimālo izdienas pensijas apmēru no vidējās mēneša darba samaksas no 80 procentiem līdz 70 procentiem, kā arī pārejas noteikumu 19. un 20. punkts attiecas uz diplomātu, kuram uz 2027. gada 1. janvāri izdienas stāžs ir mazāks par 10 gadiem.</w:t>
      </w:r>
    </w:p>
    <w:p w:rsidP="00000000" w:rsidRDefault="00000000" w:rsidR="00000000" w:rsidRPr="00000000" w:rsidDel="00000000">
      <w:pPr>
        <w:numPr>
          <w:ilvl w:val="0"/>
          <w:numId w:val="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 Šā likuma 2. panta pirmās daļas 2. punktā un 5. panta otrajā daļā minētais par valsts sabiedrības ar ierobežotu atbildību "Paula Stradiņa klīniskā universitātes slimnīca" Aroda un radiācijas medicīnas centra arodslimību ārstu konsīlija uzdevumu pieņemt lēmumus par darbinieka veselības stāvokļa novērtējumu un 10. panta pirmās daļas 2. punkta grozījumi par izdienas pensijas izmaksas pārtraukšanu stājas spēkā 2026. gada 1. janvārī.</w:t>
      </w:r>
    </w:p>
    <w:p w:rsidP="00000000" w:rsidRDefault="00000000" w:rsidR="00000000" w:rsidRPr="00000000" w:rsidDel="00000000">
      <w:pPr>
        <w:numPr>
          <w:ilvl w:val="0"/>
          <w:numId w:val="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 Šā likuma 2. panta pirmās daļas 1. punkts, kas paredz izdienas pensionēšanās vecuma palielināšanu līdz 60 gadiem, 2. punkts, kas paredz izdienas stāža palielināšanu līdz 25 gadiem, 2. panta otrās daļas 3. punkts, kas nosaka, ka tiesības uz izdienas pensiju nav diplomātam pēc 2027. gada 1. janvāra, 4. pants, kas nosaka izdienas stāžu palielinātā apmērā, 5. panta pirmā, otrā un ceturtā daļa, kas paredz samazināt  izdienas pensijas piešķiršanas apmēru, un 6. panta pirmā daļa, kas paredz noteikt citu izdienas pensiju aprēķina periodu, stājas spēkā 2027. gada 1. janvārī."</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 2026. gada 1. janvārī.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Ārlietu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B. Braže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25-TA-2265</w:t>
    </w:r>
    <w:r>
      <w:br/>
    </w:r>
    <w:r w:rsidR="00000000" w:rsidRPr="00000000" w:rsidDel="00000000">
      <w:rPr>
        <w:rtl w:val="0"/>
      </w:rPr>
      <w:t xml:space="preserve">Izdrukāts 29.07.2026. 23.33 - 1.0.VK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25-TA-2265</w:t>
    </w:r>
    <w:r>
      <w:br/>
    </w:r>
    <w:r w:rsidR="00000000" w:rsidRPr="00000000" w:rsidDel="00000000">
      <w:rPr>
        <w:rtl w:val="0"/>
      </w:rPr>
      <w:t xml:space="preserve">Izdrukāts 29.07.2026. 23.33 - 1.0.VK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likumprojekts_(grozījumi)_25-TA-2265.docx</dc:title>
</cp:coreProperties>
</file>

<file path=docProps/custom.xml><?xml version="1.0" encoding="utf-8"?>
<Properties xmlns="http://schemas.openxmlformats.org/officeDocument/2006/custom-properties" xmlns:vt="http://schemas.openxmlformats.org/officeDocument/2006/docPropsVTypes"/>
</file>