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Gramzdas ielā, Rīgā, pirkšanu projekta “Eiropas standarta platuma 1435 mm dzelzceļa līnijas izbūve “Rail Baltica” 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(nekustamā īpašuma kadastra Nr. 0100 099 0037) - zemes vienību (zemes vienības kadastra apzīmējums 0100 099 0037) 0,2385 ha platībā - Gramzdas ielā, Rīgā, atbilstoši noteiktajai atlīdzībai 52 777,28 EUR, ko veido nekustamā īpašuma tirgus vērtība 37 742,00 EUR un atlīdzība par kompensējamiem zaudējumiem EUR 15 035,28.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23-TA-1830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