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jūlijā (prot. Nr. 29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Izglītības un zinātnes ministrijai finansējumu 1 155 640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1 056 150 </w:t>
      </w:r>
      <w:r w:rsidR="00000000" w:rsidRPr="00000000" w:rsidDel="00000000">
        <w:rPr>
          <w:i w:val="1"/>
          <w:rtl w:val="0"/>
        </w:rPr>
        <w:t xml:space="preserve">euro </w:t>
      </w:r>
      <w:r w:rsidR="00000000" w:rsidRPr="00000000" w:rsidDel="00000000">
        <w:rPr>
          <w:rtl w:val="0"/>
        </w:rPr>
        <w:t xml:space="preserve">biedrībai "Latvijas Olimpiskā komiteja", lai segtu izdevumus, kas saistīti ar Latvijas sportistu sagatavošanos un dalību XXV ziemas olimpiskajās spēlēs no 2026. gada 6. februāra līdz 22. februārim Milānā un Kortīnā d'Ampeco, Itālijā;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99 490 </w:t>
      </w:r>
      <w:r w:rsidR="00000000" w:rsidRPr="00000000" w:rsidDel="00000000">
        <w:rPr>
          <w:i w:val="1"/>
          <w:rtl w:val="0"/>
        </w:rPr>
        <w:t xml:space="preserve">euro </w:t>
      </w:r>
      <w:r w:rsidR="00000000" w:rsidRPr="00000000" w:rsidDel="00000000">
        <w:rPr>
          <w:rtl w:val="0"/>
        </w:rPr>
        <w:t xml:space="preserve">biedrībai "Latvijas Paralimpiskā komiteja", lai segtu izdevumus, kas saistīti ar paraolimpiskās komandas sagatavošanos ziemas paraolimpiskajām spēlēm no 2026. gada 6. marta līdz 15. martam Milānā un Kortīnā d'Ampeco, Itālijā.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25-TA-1739</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25-TA-1739</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rīkojuma_projekts_25-TA-1739.docx</dc:title>
</cp:coreProperties>
</file>

<file path=docProps/custom.xml><?xml version="1.0" encoding="utf-8"?>
<Properties xmlns="http://schemas.openxmlformats.org/officeDocument/2006/custom-properties" xmlns:vt="http://schemas.openxmlformats.org/officeDocument/2006/docPropsVTypes"/>
</file>