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P. Stradiņa ielā 7, Ventspilī,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ievērojot Publiskas personas mantas atsavināšanas likuma 14. panta nosacījumus, valsts nekustamo īpašumu (nekustamā īpašuma kadastra Nr. 2700 528 0049) – būvi (būves kadastra apzīmējums 2700 028 0202 001) – P. Stradiņa ielā 7, Ventspilī, kas ierakstīta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23-TA-1604</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23-TA-1604</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rīkojuma_projekts_23-TA-1604.docx</dc:title>
</cp:coreProperties>
</file>

<file path=docProps/custom.xml><?xml version="1.0" encoding="utf-8"?>
<Properties xmlns="http://schemas.openxmlformats.org/officeDocument/2006/custom-properties" xmlns:vt="http://schemas.openxmlformats.org/officeDocument/2006/docPropsVTypes"/>
</file>