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2022. gada 21. jūnija rīkojumā Nr. 449 "Par valsts augstskolu stratēģisko specializāciju""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24-TA-540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