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"Veselības aprūpes finansēšanas un administrēšanas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24-TA-2759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