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6. janvāra rīkojumā Nr. 14 "Par valsts nekustamo īpašumu nodošanu Smiltenes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6. janvāra rīkojumā Nr. 14 "Par valsts nekustamo īpašumu nodošanu Smiltenes novada pašvaldības īpašumā" (Latvijas Vēstnesis, 2017, 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Smiltenes novada pašvaldībai saskaņā ar Publiskas personas mantas atsavināšanas likuma 42. panta pirmo daļu šā rīkojuma 1. punktā minētos nekustamos īpašumus izmantot pašvaldības autonomo funkciju īstenošanai atbilstoši Pašvaldību likuma 4. panta pirmajai daļai."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22-TA-2568</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22-TA-2568</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rīkojuma_(grozījumu)_projekts_22-TA-2568.docx</dc:title>
</cp:coreProperties>
</file>

<file path=docProps/custom.xml><?xml version="1.0" encoding="utf-8"?>
<Properties xmlns="http://schemas.openxmlformats.org/officeDocument/2006/custom-properties" xmlns:vt="http://schemas.openxmlformats.org/officeDocument/2006/docPropsVTypes"/>
</file>