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21. jūnijā (prot. Nr. 33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2009. gada 3. marta noteikumos Nr. 211 "Spirta denaturēšanas un denaturētā spirta aprites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“</w:t>
      </w:r>
      <w:r w:rsidR="00000000" w:rsidRPr="00000000" w:rsidDel="00000000">
        <w:rPr>
          <w:rStyle w:val="paragraph"/>
          <w:i w:val="1"/>
          <w:rtl w:val="0"/>
        </w:rPr>
        <w:t xml:space="preserve">Par akcīzes nodokli</w:t>
      </w:r>
      <w:r w:rsidR="00000000" w:rsidRPr="00000000" w:rsidDel="00000000">
        <w:rPr>
          <w:rStyle w:val="paragraph"/>
          <w:i w:val="1"/>
          <w:rtl w:val="0"/>
        </w:rPr>
        <w:t xml:space="preserve">” </w:t>
      </w:r>
      <w:r w:rsidR="00000000" w:rsidRPr="00000000" w:rsidDel="00000000">
        <w:rPr>
          <w:rStyle w:val="paragraph"/>
          <w:i w:val="1"/>
          <w:rtl w:val="0"/>
        </w:rPr>
        <w:t xml:space="preserve">16. panta</w:t>
      </w:r>
      <w:r w:rsidR="00000000" w:rsidRPr="00000000" w:rsidDel="00000000">
        <w:rPr>
          <w:rStyle w:val="paragraph"/>
          <w:i w:val="1"/>
          <w:rtl w:val="0"/>
        </w:rPr>
        <w:t xml:space="preserve"> otro un 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2009. gada 3. marta noteikumos Nr. 211 "Spirta denaturēšanas un denaturētā spirta aprites kārtība" (Latvijas Vēstnesis, 2009, 38. nr.; 2010, 50. nr.; 2011, 185. nr.; 2017, 228. nr.; 2018, 235. nr.; 2021, 41.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likuma “Par akcīzes nodokli” 16. panta otro un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Noteikumi nosaka: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spirta denaturēšanas un denaturēta spirta aprites kārtību;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prasības un kārtību, kādā Valsts ieņēmumu dienests izsniedz, pārreģistrē un anulē atļauju denaturētā spirta iegādei;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denaturētā spirta izmantošanas nosacījumus un kārtību;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spirta denaturēšanas vielas un nosacījumus, kādos gadījumos spirts ir uzskatāms par denaturētu spirtu;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informāciju, kas ietverama atļaujā denaturētā spirta iegādei, atļaujas denaturētā spirta iegādei spēkā stāšanās nosacījumus un darbības termiņu;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prasības denaturētā spirta lietotājiem, kas izpildāmas nodokļa atbrīvojuma piemērošanai.";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Lietotājs iesniegumu atļaujas saņemšanai iesniedz elektroniski, izmantojot Valsts ieņēmumu dienesta Elektroniskās deklarēšanas sistēmu.";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"39.7. komersants, kas iznīcinās denaturētā spirta atlikumu, denaturētā spirta iznīcināšanas veids, vieta un laiks, ja denaturētā spirta atlikumu plānots iznīcināt;"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39.8.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"39.8. iesnieguma iesniegšanas datums, atbildīgās amatpersonas vārds, uzvārds un paraksts.";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2022.gada 1.jūlijā.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Reirs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22-TA-1224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22-TA-1224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