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[21-TA-924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[21-TA-924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10.aprīļa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Kadastra informācijas sistēmas kadastra datu saturs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047"/>
        <w:gridCol w:w="2431"/>
        <w:gridCol w:w="4059"/>
        <w:tblGridChange w:id="0">
          <w:tblGrid>
            <w:gridCol w:w="802"/>
            <w:gridCol w:w="2047"/>
            <w:gridCol w:w="2431"/>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objekts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teritoriālo vienību klasifikācijas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īpašuma tiesību statusa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iegūšanas veida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zemes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kadastrālo teritoriju un kadastra grupu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administratīvo teritoriju un teritoriālo vienību klasifikatora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daļas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dati, kas raksturo zemes vienību un zemes vienības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dārzi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ūdeņiem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zivju dīķiem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ēkām un pagalmiem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ceļiem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zemes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zemes vienības daļu vai nekustamā īpašuma lietošanas mērķi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lietošanas mērķi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piekritīgā platība zemes vienībā vai zemes vienības daļā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objekta apgrūtinājumu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zemes robežu plānā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objekta apgrūtinājumam piekritīgā platība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zemes vienības vai zemes vienības daļas kadastrālo uzmērīšanu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uzmērītā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mērniecības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sertifikāta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vārds, uzvārds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mājas ietekmes konstante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lauksaimniecībā izmantojamās zemes kvalitātes novērtējums ballēs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meža zemes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piederības statuss (pieder zemes īpašniekam, nepieder zemes īpašniekam, jaukta būves piederība, ietilpst ēku (būvju) īpašuma sastāvā, nenoskaidrota būves piederība, zemes īpašnieka tiesiskā valdījumā, būvju īpašuma īpašnieka tiesiskā valdījumā un būve uz apbūves tiesības pamata)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liters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"būve apvidū nav konstatēta"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objekta apgrūtinājumu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šķēršļiem ierakstīt ziņas par tiesiskā valdītāja maiņu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"jaunbūve"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kārtas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X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Y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"nepabeigti būvdarbi"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vai inženierbūves vai pirmās grupas ēkas izpildmērījuma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 lietošanas veida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laukums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grupu skaits būvē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uzsākšanas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konstrukcijas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norma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īpatsvars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intervāla noteikšanas pazīmes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apjoms un apjoma mērvienība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inženierbūvju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ārējā kontūra un izvietojums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attēlu datne</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būvi,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dzīvokļa īpašumu, kura atsevišķā īpašuma objekts ir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(stāvi),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skaits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palīgtelpu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ārsienu materiāla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 kurām sastāv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numurs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kurā atrodas telpa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mazākais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lielākais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zemesgrāmatas nodalījuma numurs un dati par nekustamā īpašuma ierakstīšanu un ieraksta grozīšanu zemesgrāmatā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Rajona (pilsētas) tiesas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zemesgrāmatas ierakstam piesaistītiem nekustamā īpašuma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sastāvs – norāde uz nekustamajā īpašumā ietilpstošajiem objektiem (zemes vienības, būves (ēkas vai inženierbūves), telpu grupas)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veids (zemes un būvju īpašums, ēku (būvju) īpašums, dzīvokļa īpašums vai dzīvoklis, mākslinieka darbnīca un nedzīvojamās telpas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zemes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nekustamo īpašumu (dzīvokļa īpašumu) funkcionāli saistīta nekustamā īpašuma objekta kopīpašuma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novērtējums kadastrā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ķīlas tiesībām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kadastra subjektu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vai uzņēmuma reģistrācijas numurs un Iedzīvotāju reģistra vai Uzņēmumu reģistra dati par īpašnieku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subjektam piederošā nekustamā īpašuma vai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 īpašumtiesību statuss (īpašnieks, tiesiskais valdītājs, lietotājs, apbūves tiesīgais (īpašnieks) un apbūves tiesīgais (tiesiskais valdītājs))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subjektam piederošu nekustamo īpašumu vai būvi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dokumentu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izdevējs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atsavināšanas aizliegumu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iznomātiem nekustamā īpašuma objektiem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nomas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nomnieka personas kods vai uzņēmuma nodokļu maksātāja reģistrācijas numurs un Iedzīvotāju reģistra vai Uzņēmumu reģistra dati par nomnieku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sākuma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beigu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pirkuma un nomas darījumiem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objektu – darījuma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arhīva lietu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vai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lietas veidu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glabātavu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nodošanas datums arhīvā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skaits arhīva lietā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pamatojums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zonējuma apzīmējuma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 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prognozētās 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zemes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izmantojamās zemes bāzes vērtība katrai lauksaimniecībā izmantojamās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zemes bāzes vērtība katrai meža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standartplatība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standartapjoms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apjoma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lietošanas veida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teritoriju un kadastra grupu telpiskie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nosaukums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noteikumu_(grozījumu)_projekts_p3_21-TA-924.docx</dc:title>
</cp:coreProperties>
</file>

<file path=docProps/custom.xml><?xml version="1.0" encoding="utf-8"?>
<Properties xmlns="http://schemas.openxmlformats.org/officeDocument/2006/custom-properties" xmlns:vt="http://schemas.openxmlformats.org/officeDocument/2006/docPropsVTypes"/>
</file>