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94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2022. gada 15. februārī (prot. Nr. 8 23.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Interact IV labas teritoriālās sadarbības programmu pārvaldības programmas 2021.–2027. gadam projektu</w:t>
      </w:r>
    </w:p>
    <w:p w:rsidP="00000000" w:rsidRDefault="00000000" w:rsidR="00000000" w:rsidRPr="00000000" w:rsidDel="00000000">
      <w:pPr>
        <w:pStyle w:val="paragraph"/>
        <w:contextualSpacing w:val="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rtl w:val="0"/>
        </w:rPr>
        <w:t xml:space="preserve">Lai nodrošinātu Latvijas dalību Eiropas Savienības Kohēzijas politikas mērķa "Eiropas teritoriālā sadarbība" Interact IV labas teritoriālās sadarbības programmu pārvaldības programmā 2021.–2027. gadam: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Atbalstīt Interact IV labas teritoriālās sadarbības programmu pārvaldības programmas 2021.–2027. gadam (turpmāk – programma) projekta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 turpmāku virzību apstiprināšanai Eiropas Komisijā.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Vides aizsardzības un reģionālās attīstības ministram parakstīt dokumentu, kas apliecina piekrišanu programmas saturam un nacionālā līdzfinansējuma nodrošināšanai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 atbilstoši Eiropas Parlamenta un Padomes 2021. gada 24. jūnija Regulas (ES) Nr. 2021/1059 par īpašajiem noteikumiem attiecībā uz Eiropas teritoriālās sadarbības mērķi (Interreg), kas saņem atbalstu no Eiropas Reģionālās attīstības fonda un ārējās finansēšanas instrumentiem, 16. panta 5. punkta pirmajai daļai.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Vides aizsardzības un reģionālās attīstības ministrijai 2021.–2027. gadā veikt ikgadējos maksājumus programmas tehniskās palīdzības budžetā nacionālā līdzfinansējuma nodrošināšanai saskaņā ar šā rīkojuma 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punktā</w:t>
      </w:r>
      <w:r w:rsidR="00000000" w:rsidRPr="00000000" w:rsidDel="00000000">
        <w:rPr>
          <w:rtl w:val="0"/>
        </w:rPr>
        <w:t xml:space="preserve"> minēto dokumentu, nepārsniedzot kopējo nacionālā līdzfinansējuma summu.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aizsardzības un reģionālās attīstības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T. Plešs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21-TA-1660</w:t>
    </w:r>
    <w:r>
      <w:br/>
    </w:r>
    <w:r w:rsidR="00000000" w:rsidRPr="00000000" w:rsidDel="00000000">
      <w:rPr>
        <w:rtl w:val="0"/>
      </w:rPr>
      <w:t xml:space="preserve">Izdrukāts 29.07.2026. 22.48 - 1.0.VK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21-TA-1660</w:t>
    </w:r>
    <w:r>
      <w:br/>
    </w:r>
    <w:r w:rsidR="00000000" w:rsidRPr="00000000" w:rsidDel="00000000">
      <w:rPr>
        <w:rtl w:val="0"/>
      </w:rPr>
      <w:t xml:space="preserve">Izdrukāts 29.07.2026. 22.48 - 1.0.VK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rīkojuma_projekts_21-TA-1660.docx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