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62570C" w14:textId="7BDAF735" w:rsidR="00B0665E" w:rsidRPr="00A64C9F" w:rsidRDefault="00B0665E" w:rsidP="00A875CD">
      <w:pPr>
        <w:jc w:val="right"/>
        <w:rPr>
          <w:sz w:val="24"/>
          <w:szCs w:val="24"/>
        </w:rPr>
      </w:pPr>
      <w:r w:rsidRPr="00A64C9F">
        <w:rPr>
          <w:sz w:val="24"/>
          <w:szCs w:val="24"/>
        </w:rPr>
        <w:tab/>
      </w:r>
      <w:r w:rsidRPr="00A64C9F">
        <w:rPr>
          <w:rFonts w:eastAsia="Aptos"/>
          <w:color w:val="auto"/>
          <w:kern w:val="2"/>
          <w:sz w:val="24"/>
          <w:szCs w:val="24"/>
          <w:lang w:eastAsia="en-US"/>
          <w14:ligatures w14:val="standardContextual"/>
        </w:rPr>
        <w:t>pielikums</w:t>
      </w:r>
    </w:p>
    <w:p w14:paraId="29B26B03" w14:textId="77777777" w:rsidR="00B0665E" w:rsidRPr="00B0665E" w:rsidRDefault="00B0665E" w:rsidP="00B0665E">
      <w:pPr>
        <w:tabs>
          <w:tab w:val="center" w:pos="4153"/>
          <w:tab w:val="right" w:pos="8306"/>
        </w:tabs>
        <w:jc w:val="right"/>
        <w:rPr>
          <w:rFonts w:eastAsia="Aptos"/>
          <w:color w:val="auto"/>
          <w:kern w:val="2"/>
          <w:sz w:val="22"/>
          <w:szCs w:val="22"/>
          <w:lang w:eastAsia="en-US"/>
          <w14:ligatures w14:val="standardContextual"/>
        </w:rPr>
      </w:pPr>
    </w:p>
    <w:p w14:paraId="3CC00B1C" w14:textId="77777777" w:rsidR="00B0665E" w:rsidRPr="00B0665E" w:rsidRDefault="00B0665E" w:rsidP="00B0665E">
      <w:pPr>
        <w:tabs>
          <w:tab w:val="center" w:pos="4153"/>
          <w:tab w:val="right" w:pos="8306"/>
        </w:tabs>
        <w:jc w:val="center"/>
        <w:rPr>
          <w:rFonts w:eastAsia="Aptos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</w:pPr>
      <w:r w:rsidRPr="00B0665E">
        <w:rPr>
          <w:rFonts w:eastAsia="Aptos"/>
          <w:b/>
          <w:bCs/>
          <w:color w:val="auto"/>
          <w:kern w:val="2"/>
          <w:sz w:val="24"/>
          <w:szCs w:val="24"/>
          <w:lang w:eastAsia="en-US"/>
          <w14:ligatures w14:val="standardContextual"/>
        </w:rPr>
        <w:t>Programmas “Vēsturiski piesārņoto vietu sanācija” rezultāta un iznākuma rādītāju sasniedzamās vērtības</w:t>
      </w:r>
    </w:p>
    <w:p w14:paraId="2E7713C7" w14:textId="77777777" w:rsidR="00B0665E" w:rsidRPr="00B0665E" w:rsidRDefault="00B0665E" w:rsidP="00B0665E">
      <w:pPr>
        <w:tabs>
          <w:tab w:val="center" w:pos="4153"/>
          <w:tab w:val="right" w:pos="8306"/>
        </w:tabs>
        <w:jc w:val="left"/>
        <w:rPr>
          <w:rFonts w:ascii="Aptos" w:eastAsia="Aptos" w:hAnsi="Aptos"/>
          <w:b/>
          <w:bCs/>
          <w:color w:val="auto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TableGrid1"/>
        <w:tblW w:w="9606" w:type="dxa"/>
        <w:tblInd w:w="-113" w:type="dxa"/>
        <w:tblLook w:val="04A0" w:firstRow="1" w:lastRow="0" w:firstColumn="1" w:lastColumn="0" w:noHBand="0" w:noVBand="1"/>
      </w:tblPr>
      <w:tblGrid>
        <w:gridCol w:w="1609"/>
        <w:gridCol w:w="2468"/>
        <w:gridCol w:w="3119"/>
        <w:gridCol w:w="2410"/>
      </w:tblGrid>
      <w:tr w:rsidR="00167FC4" w:rsidRPr="00167FC4" w14:paraId="7A308D20" w14:textId="77777777" w:rsidTr="00FB4A5F">
        <w:tc>
          <w:tcPr>
            <w:tcW w:w="1609" w:type="dxa"/>
          </w:tcPr>
          <w:p w14:paraId="55D8BD72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68" w:type="dxa"/>
            <w:vAlign w:val="center"/>
          </w:tcPr>
          <w:p w14:paraId="76E8AA15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  <w:t>Apraksts</w:t>
            </w:r>
          </w:p>
        </w:tc>
        <w:tc>
          <w:tcPr>
            <w:tcW w:w="3119" w:type="dxa"/>
            <w:vAlign w:val="center"/>
          </w:tcPr>
          <w:p w14:paraId="56D1E881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  <w:t>Rādītāji</w:t>
            </w:r>
          </w:p>
        </w:tc>
        <w:tc>
          <w:tcPr>
            <w:tcW w:w="2410" w:type="dxa"/>
            <w:vAlign w:val="center"/>
          </w:tcPr>
          <w:p w14:paraId="4DD186E3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b/>
                <w:bCs/>
                <w:kern w:val="0"/>
                <w:sz w:val="24"/>
                <w:szCs w:val="24"/>
                <w14:ligatures w14:val="none"/>
              </w:rPr>
              <w:t xml:space="preserve">Sasniedzamā vērtība </w:t>
            </w:r>
          </w:p>
        </w:tc>
      </w:tr>
      <w:tr w:rsidR="00167FC4" w:rsidRPr="00167FC4" w14:paraId="6E0C5163" w14:textId="77777777" w:rsidTr="00FB4A5F">
        <w:tc>
          <w:tcPr>
            <w:tcW w:w="1609" w:type="dxa"/>
            <w:vMerge w:val="restart"/>
          </w:tcPr>
          <w:p w14:paraId="33A2FC96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Ietekme</w:t>
            </w:r>
          </w:p>
        </w:tc>
        <w:tc>
          <w:tcPr>
            <w:tcW w:w="2468" w:type="dxa"/>
            <w:vMerge w:val="restart"/>
          </w:tcPr>
          <w:p w14:paraId="0EC0D8FE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Samazināti veselības un vides riski piesārņotajā teritorijā un Daugavas upē</w:t>
            </w:r>
          </w:p>
        </w:tc>
        <w:tc>
          <w:tcPr>
            <w:tcW w:w="3119" w:type="dxa"/>
          </w:tcPr>
          <w:p w14:paraId="17513B3A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Iedzīvotāju skaits, kuriem samazināti veselības riski</w:t>
            </w:r>
          </w:p>
        </w:tc>
        <w:tc>
          <w:tcPr>
            <w:tcW w:w="2410" w:type="dxa"/>
          </w:tcPr>
          <w:p w14:paraId="2259E754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700 000</w:t>
            </w:r>
          </w:p>
        </w:tc>
      </w:tr>
      <w:tr w:rsidR="00167FC4" w:rsidRPr="00167FC4" w14:paraId="6AE900E6" w14:textId="77777777" w:rsidTr="00842CD6">
        <w:trPr>
          <w:trHeight w:val="528"/>
        </w:trPr>
        <w:tc>
          <w:tcPr>
            <w:tcW w:w="1609" w:type="dxa"/>
            <w:vMerge/>
          </w:tcPr>
          <w:p w14:paraId="699B34EE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68" w:type="dxa"/>
            <w:vMerge/>
          </w:tcPr>
          <w:p w14:paraId="024A72F2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9" w:type="dxa"/>
          </w:tcPr>
          <w:p w14:paraId="7D285147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Teritoriju skaits, kurās veikta sanācija</w:t>
            </w:r>
          </w:p>
        </w:tc>
        <w:tc>
          <w:tcPr>
            <w:tcW w:w="2410" w:type="dxa"/>
          </w:tcPr>
          <w:p w14:paraId="0EC306D0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167FC4" w:rsidRPr="00167FC4" w14:paraId="2ECAA8FC" w14:textId="77777777" w:rsidTr="00FB4A5F">
        <w:tc>
          <w:tcPr>
            <w:tcW w:w="1609" w:type="dxa"/>
          </w:tcPr>
          <w:p w14:paraId="07D45F42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1.rezultāts</w:t>
            </w:r>
          </w:p>
        </w:tc>
        <w:tc>
          <w:tcPr>
            <w:tcW w:w="2468" w:type="dxa"/>
          </w:tcPr>
          <w:p w14:paraId="7957296F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Uzlabota augsnes, grunts, pazemes ūdeņu kvalitāte piesārņotajā teritorijā</w:t>
            </w:r>
          </w:p>
        </w:tc>
        <w:tc>
          <w:tcPr>
            <w:tcW w:w="3119" w:type="dxa"/>
          </w:tcPr>
          <w:p w14:paraId="114EB03D" w14:textId="009C4AB2" w:rsidR="00167FC4" w:rsidRPr="00167FC4" w:rsidRDefault="005E6CD0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Sanācijas darbu līgumā noteiktie </w:t>
            </w:r>
            <w:r w:rsidR="0045511D" w:rsidRP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kritēriji, mērķi, vides mērķi</w:t>
            </w:r>
            <w:r w:rsid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u.c.</w:t>
            </w:r>
          </w:p>
        </w:tc>
        <w:tc>
          <w:tcPr>
            <w:tcW w:w="2410" w:type="dxa"/>
          </w:tcPr>
          <w:p w14:paraId="737E2BAA" w14:textId="73D74AA6" w:rsidR="00167FC4" w:rsidRDefault="005E6CD0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Sanācijas darbi īstenoti saskaņā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ar sanācijas darbu līgumā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noteiktajiem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45511D" w:rsidRP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kritēriji</w:t>
            </w:r>
            <w:r w:rsid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em</w:t>
            </w:r>
            <w:r w:rsidR="0045511D" w:rsidRP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, mērķi</w:t>
            </w:r>
            <w:r w:rsid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em</w:t>
            </w:r>
            <w:r w:rsidR="0045511D" w:rsidRP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, vides mērķi</w:t>
            </w:r>
            <w:r w:rsidR="0045511D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em u.c.</w:t>
            </w:r>
          </w:p>
          <w:p w14:paraId="12CBC82A" w14:textId="4A5E131E" w:rsidR="00D65E64" w:rsidRPr="00167FC4" w:rsidRDefault="00D65E6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(Jā/Nē)</w:t>
            </w:r>
          </w:p>
        </w:tc>
      </w:tr>
      <w:tr w:rsidR="00167FC4" w:rsidRPr="00167FC4" w14:paraId="65AD7013" w14:textId="77777777" w:rsidTr="00FB4A5F">
        <w:tc>
          <w:tcPr>
            <w:tcW w:w="1609" w:type="dxa"/>
          </w:tcPr>
          <w:p w14:paraId="2FC18817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1.1.iznākums</w:t>
            </w:r>
          </w:p>
        </w:tc>
        <w:tc>
          <w:tcPr>
            <w:tcW w:w="2468" w:type="dxa"/>
          </w:tcPr>
          <w:p w14:paraId="2E8EAB34" w14:textId="2FC17A2B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Stabilizēti kvartāra (aluviālie) nogulumi ar ķīmiskām – fizikālām metodēm un naftas ogļūdeņražu robežvērtība nepārsniedz mērķus saskaņā ar vides aizsardzības normatīvajiem aktiem</w:t>
            </w:r>
          </w:p>
          <w:p w14:paraId="324AC35B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9" w:type="dxa"/>
          </w:tcPr>
          <w:p w14:paraId="79354F40" w14:textId="68D3C895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Piesārņotie kvartāra (aluviālie) nogulumi</w:t>
            </w:r>
            <w:r w:rsidR="00831F15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31F15"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</w:t>
            </w: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m</w:t>
            </w: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:vertAlign w:val="superscript"/>
                <w14:ligatures w14:val="none"/>
              </w:rPr>
              <w:t>3</w:t>
            </w:r>
            <w:r w:rsidR="00831F15"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)</w:t>
            </w:r>
          </w:p>
          <w:p w14:paraId="0D2E3840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  <w:p w14:paraId="4130953D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10" w:type="dxa"/>
          </w:tcPr>
          <w:p w14:paraId="7FDA2284" w14:textId="0D0C3241" w:rsid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1)</w:t>
            </w:r>
            <w:r w:rsidR="00257279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stabilizēti </w:t>
            </w:r>
            <w:r w:rsidR="009721D3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kvartāra (aluviālie) nogulumi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ar ķīmiskām – fizikā</w:t>
            </w:r>
            <w:r w:rsidR="00257279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lā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m metodēm</w:t>
            </w:r>
          </w:p>
          <w:p w14:paraId="0BAB81BE" w14:textId="77777777" w:rsidR="00D24D66" w:rsidRPr="00167FC4" w:rsidRDefault="00D24D66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E6B2E97" w14:textId="77777777" w:rsid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vai </w:t>
            </w:r>
          </w:p>
          <w:p w14:paraId="11FDB3F7" w14:textId="77777777" w:rsidR="00D24D66" w:rsidRPr="00167FC4" w:rsidRDefault="00D24D66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20E754D0" w14:textId="14A9C3FE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2)</w:t>
            </w:r>
            <w:r w:rsidR="00257279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sanēti </w:t>
            </w:r>
            <w:r w:rsidR="009721D3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kvartāra (aluviālie) nogulumi</w:t>
            </w:r>
            <w:r w:rsid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naftas ogļūdeņražu robežvērtīb</w:t>
            </w:r>
            <w:r w:rsidR="00831F15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(ogļūdeņražu indekss C10-C40) </w:t>
            </w:r>
            <w:r w:rsidR="00831F15"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nepārsniedz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500 mg/kg</w:t>
            </w:r>
          </w:p>
        </w:tc>
      </w:tr>
      <w:tr w:rsidR="00167FC4" w:rsidRPr="00167FC4" w14:paraId="63E976FB" w14:textId="77777777" w:rsidTr="00FB4A5F">
        <w:tc>
          <w:tcPr>
            <w:tcW w:w="1609" w:type="dxa"/>
          </w:tcPr>
          <w:p w14:paraId="49B171CD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1.2.iznākums</w:t>
            </w:r>
          </w:p>
        </w:tc>
        <w:tc>
          <w:tcPr>
            <w:tcW w:w="2468" w:type="dxa"/>
          </w:tcPr>
          <w:p w14:paraId="3767AAB4" w14:textId="2FDC3E9F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Peldošā naftas produktu slāņa </w:t>
            </w:r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biezums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katrā monitoringa akā nepārsniedz mērķi, kas noteikts sanācijas uzdevumā un naftas produkti droši</w:t>
            </w:r>
            <w:r w:rsidR="00036EB1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utilizēti</w:t>
            </w:r>
          </w:p>
        </w:tc>
        <w:tc>
          <w:tcPr>
            <w:tcW w:w="3119" w:type="dxa"/>
          </w:tcPr>
          <w:p w14:paraId="1F0C7E14" w14:textId="10EC492A" w:rsidR="00167FC4" w:rsidRPr="00167FC4" w:rsidRDefault="009721D3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</w:t>
            </w:r>
            <w:r w:rsidR="00167FC4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eldošā naftas produktu slāņa piesārņojums</w:t>
            </w:r>
            <w:r w:rsidR="00831F15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831F15"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</w:t>
            </w: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m</w:t>
            </w:r>
            <w:r w:rsidR="00831F15"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2410" w:type="dxa"/>
          </w:tcPr>
          <w:p w14:paraId="3D4D9211" w14:textId="111D5CC0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Peldošā naftas produktu slāņa </w:t>
            </w:r>
            <w:r w:rsidR="008A331B"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biezums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katrā monitoringa akā</w:t>
            </w:r>
            <w:r w:rsidR="008A331B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nepārsniedz </w:t>
            </w:r>
            <w:r w:rsidRPr="00DB5588">
              <w:rPr>
                <w:rFonts w:ascii="Times New Roman" w:eastAsia="Calibri" w:hAnsi="Times New Roman"/>
                <w:color w:val="000000"/>
                <w:kern w:val="0"/>
                <w:sz w:val="24"/>
                <w:szCs w:val="24"/>
                <w14:ligatures w14:val="none"/>
              </w:rPr>
              <w:t>0,05 m</w:t>
            </w:r>
          </w:p>
        </w:tc>
      </w:tr>
      <w:tr w:rsidR="00167FC4" w:rsidRPr="00167FC4" w14:paraId="3E99E702" w14:textId="77777777" w:rsidTr="00FB4A5F">
        <w:tc>
          <w:tcPr>
            <w:tcW w:w="1609" w:type="dxa"/>
          </w:tcPr>
          <w:p w14:paraId="0E866F1A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2.rezultāts</w:t>
            </w:r>
          </w:p>
        </w:tc>
        <w:tc>
          <w:tcPr>
            <w:tcW w:w="2468" w:type="dxa"/>
          </w:tcPr>
          <w:p w14:paraId="5660EBD8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Atjaunota un uzlabota piesārņoto teritoriju vides kvalitāte, kā arī samazināta bīstamība cilvēku veselībai un videi piesārņotajā teritorijā un tās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lastRenderedPageBreak/>
              <w:t>apkārtnē</w:t>
            </w:r>
          </w:p>
        </w:tc>
        <w:tc>
          <w:tcPr>
            <w:tcW w:w="3119" w:type="dxa"/>
          </w:tcPr>
          <w:p w14:paraId="5F44AE89" w14:textId="62193202" w:rsidR="00167FC4" w:rsidRPr="00167FC4" w:rsidRDefault="008A331B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lastRenderedPageBreak/>
              <w:t xml:space="preserve">Piesārņojuma līmenis </w:t>
            </w:r>
            <w:proofErr w:type="spellStart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pēc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sanācijas</w:t>
            </w:r>
            <w:proofErr w:type="spellEnd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monitoringa period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ā</w:t>
            </w:r>
          </w:p>
        </w:tc>
        <w:tc>
          <w:tcPr>
            <w:tcW w:w="2410" w:type="dxa"/>
          </w:tcPr>
          <w:p w14:paraId="7B1671F5" w14:textId="77777777" w:rsidR="00167FC4" w:rsidRDefault="008A331B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Piesārņojuma līmenis </w:t>
            </w:r>
            <w:proofErr w:type="spellStart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pēc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sanācijas</w:t>
            </w:r>
            <w:proofErr w:type="spellEnd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monitoringa period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ā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nepārsniedz līmeni, kas noteikts </w:t>
            </w:r>
            <w:proofErr w:type="spellStart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pēcsanācijas</w:t>
            </w:r>
            <w:proofErr w:type="spellEnd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monitoringa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darba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lastRenderedPageBreak/>
              <w:t>programmā</w:t>
            </w:r>
          </w:p>
          <w:p w14:paraId="68E89B47" w14:textId="271EBE83" w:rsidR="00D65E64" w:rsidRPr="00167FC4" w:rsidRDefault="00D65E6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(Jā/Nē)</w:t>
            </w:r>
          </w:p>
        </w:tc>
      </w:tr>
      <w:tr w:rsidR="00167FC4" w:rsidRPr="00167FC4" w14:paraId="65F54320" w14:textId="77777777" w:rsidTr="00FB4A5F">
        <w:tc>
          <w:tcPr>
            <w:tcW w:w="1609" w:type="dxa"/>
          </w:tcPr>
          <w:p w14:paraId="31400700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lastRenderedPageBreak/>
              <w:t>2.1.iznākums</w:t>
            </w:r>
          </w:p>
        </w:tc>
        <w:tc>
          <w:tcPr>
            <w:tcW w:w="2468" w:type="dxa"/>
          </w:tcPr>
          <w:p w14:paraId="00596B96" w14:textId="33CC05A9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Samazināti draudi no piesārņojuma avota</w:t>
            </w:r>
            <w:r w:rsidR="00D24D66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un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samazināt</w:t>
            </w:r>
            <w:r w:rsidR="00D24D66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a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turpmāk</w:t>
            </w:r>
            <w:r w:rsidR="00D24D66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a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piesārņo</w:t>
            </w:r>
            <w:r w:rsidR="005E6CD0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juma migrācij</w:t>
            </w:r>
            <w:r w:rsidR="00D24D66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a</w:t>
            </w:r>
            <w:r w:rsidR="005E6CD0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no piesārņotās teritorijas</w:t>
            </w:r>
          </w:p>
          <w:p w14:paraId="01811224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19" w:type="dxa"/>
          </w:tcPr>
          <w:p w14:paraId="4FA1AED8" w14:textId="3EF4EC6C" w:rsidR="00167FC4" w:rsidRPr="00167FC4" w:rsidRDefault="005E6CD0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</w:t>
            </w:r>
            <w:r w:rsidR="00167FC4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iesārņojuma migrācija no piesārņojuma avota</w:t>
            </w:r>
          </w:p>
        </w:tc>
        <w:tc>
          <w:tcPr>
            <w:tcW w:w="2410" w:type="dxa"/>
          </w:tcPr>
          <w:p w14:paraId="08BD6C6D" w14:textId="570525E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Samazināta piesārņojuma migrācija no piesārņojuma avota</w:t>
            </w:r>
            <w:r w:rsidR="005E6CD0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="005E6CD0"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(Jā/Nē)</w:t>
            </w:r>
          </w:p>
        </w:tc>
      </w:tr>
      <w:tr w:rsidR="00167FC4" w:rsidRPr="00167FC4" w14:paraId="4BAE101A" w14:textId="77777777" w:rsidTr="00FB4A5F">
        <w:tc>
          <w:tcPr>
            <w:tcW w:w="1609" w:type="dxa"/>
          </w:tcPr>
          <w:p w14:paraId="0D1CFEF1" w14:textId="77777777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2.2.iznākums</w:t>
            </w:r>
          </w:p>
        </w:tc>
        <w:tc>
          <w:tcPr>
            <w:tcW w:w="2468" w:type="dxa"/>
          </w:tcPr>
          <w:p w14:paraId="2C6D0EA3" w14:textId="27CCA121" w:rsidR="00167FC4" w:rsidRP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Izveidota </w:t>
            </w:r>
            <w:proofErr w:type="spellStart"/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pēc</w:t>
            </w:r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sanācijas</w:t>
            </w:r>
            <w:proofErr w:type="spellEnd"/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monitoringa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sistēma</w:t>
            </w:r>
          </w:p>
        </w:tc>
        <w:tc>
          <w:tcPr>
            <w:tcW w:w="3119" w:type="dxa"/>
          </w:tcPr>
          <w:p w14:paraId="6ED747B2" w14:textId="2BB645EF" w:rsidR="00167FC4" w:rsidRPr="00167FC4" w:rsidRDefault="005E6CD0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M</w:t>
            </w:r>
            <w:r w:rsidR="00167FC4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onitoringa aku tīkls sanācijas darbu beigās</w:t>
            </w:r>
          </w:p>
        </w:tc>
        <w:tc>
          <w:tcPr>
            <w:tcW w:w="2410" w:type="dxa"/>
          </w:tcPr>
          <w:p w14:paraId="11E95AB9" w14:textId="77777777" w:rsidR="00167FC4" w:rsidRDefault="00167FC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Izveidot</w:t>
            </w:r>
            <w:r w:rsidR="00D24D66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s monitoringa aku tīkls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un </w:t>
            </w:r>
            <w:r w:rsidR="008A331B"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Valsts vides dienestā</w:t>
            </w:r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saskaņota </w:t>
            </w:r>
            <w:proofErr w:type="spellStart"/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pēcsanācijas</w:t>
            </w:r>
            <w:proofErr w:type="spellEnd"/>
            <w:r w:rsidR="008A331B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167FC4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 xml:space="preserve">monitoringa darba programma </w:t>
            </w:r>
          </w:p>
          <w:p w14:paraId="53E6789D" w14:textId="404A36E3" w:rsidR="00D65E64" w:rsidRPr="00167FC4" w:rsidRDefault="00D65E64" w:rsidP="00D24D66">
            <w:pPr>
              <w:widowControl w:val="0"/>
              <w:tabs>
                <w:tab w:val="center" w:pos="4153"/>
                <w:tab w:val="right" w:pos="8306"/>
              </w:tabs>
              <w:spacing w:line="276" w:lineRule="auto"/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</w:pPr>
            <w:r w:rsidRPr="00DB5588">
              <w:rPr>
                <w:rFonts w:ascii="Times New Roman" w:eastAsia="Calibri" w:hAnsi="Times New Roman"/>
                <w:kern w:val="0"/>
                <w:sz w:val="24"/>
                <w:szCs w:val="24"/>
                <w14:ligatures w14:val="none"/>
              </w:rPr>
              <w:t>(Jā/Nē)</w:t>
            </w:r>
          </w:p>
        </w:tc>
      </w:tr>
    </w:tbl>
    <w:p w14:paraId="1527DFC0" w14:textId="77777777" w:rsidR="00B0665E" w:rsidRPr="00B0665E" w:rsidRDefault="00B0665E" w:rsidP="00B0665E">
      <w:pPr>
        <w:tabs>
          <w:tab w:val="center" w:pos="4153"/>
          <w:tab w:val="right" w:pos="8306"/>
        </w:tabs>
        <w:jc w:val="left"/>
        <w:rPr>
          <w:rFonts w:ascii="Aptos" w:eastAsia="Aptos" w:hAnsi="Aptos"/>
          <w:color w:val="auto"/>
          <w:kern w:val="2"/>
          <w:sz w:val="22"/>
          <w:szCs w:val="22"/>
          <w:lang w:eastAsia="en-US"/>
          <w14:ligatures w14:val="standardContextual"/>
        </w:rPr>
      </w:pPr>
    </w:p>
    <w:p w14:paraId="35BF8C56" w14:textId="77777777" w:rsidR="00B0665E" w:rsidRPr="00B0665E" w:rsidRDefault="00B0665E" w:rsidP="00B0665E">
      <w:pPr>
        <w:spacing w:after="160" w:line="259" w:lineRule="auto"/>
        <w:jc w:val="left"/>
        <w:rPr>
          <w:rFonts w:ascii="Aptos" w:eastAsia="Aptos" w:hAnsi="Aptos"/>
          <w:color w:val="auto"/>
          <w:kern w:val="2"/>
          <w:sz w:val="22"/>
          <w:szCs w:val="22"/>
          <w:lang w:eastAsia="en-US"/>
          <w14:ligatures w14:val="standardContextual"/>
        </w:rPr>
      </w:pPr>
    </w:p>
    <w:p w14:paraId="2F680385" w14:textId="107792F1" w:rsidR="00B0665E" w:rsidRDefault="00B0665E" w:rsidP="00B0665E">
      <w:pPr>
        <w:tabs>
          <w:tab w:val="left" w:pos="6657"/>
        </w:tabs>
        <w:spacing w:before="800"/>
        <w:ind w:left="705"/>
      </w:pPr>
    </w:p>
    <w:sectPr w:rsidR="00B0665E">
      <w:footerReference w:type="default" r:id="rId11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3180A" w14:textId="77777777" w:rsidR="00123641" w:rsidRDefault="00123641">
      <w:r>
        <w:separator/>
      </w:r>
    </w:p>
  </w:endnote>
  <w:endnote w:type="continuationSeparator" w:id="0">
    <w:p w14:paraId="06DF547A" w14:textId="77777777" w:rsidR="00123641" w:rsidRDefault="00123641">
      <w:r>
        <w:continuationSeparator/>
      </w:r>
    </w:p>
  </w:endnote>
  <w:endnote w:type="continuationNotice" w:id="1">
    <w:p w14:paraId="006A8E07" w14:textId="77777777" w:rsidR="00123641" w:rsidRDefault="001236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3093" w14:textId="77777777" w:rsidR="007E7FF7" w:rsidRDefault="00712B3B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BE538" w14:textId="77777777" w:rsidR="00123641" w:rsidRDefault="00123641">
      <w:r>
        <w:separator/>
      </w:r>
    </w:p>
  </w:footnote>
  <w:footnote w:type="continuationSeparator" w:id="0">
    <w:p w14:paraId="285B5F65" w14:textId="77777777" w:rsidR="00123641" w:rsidRDefault="00123641">
      <w:r>
        <w:continuationSeparator/>
      </w:r>
    </w:p>
  </w:footnote>
  <w:footnote w:type="continuationNotice" w:id="1">
    <w:p w14:paraId="218316DB" w14:textId="77777777" w:rsidR="00123641" w:rsidRDefault="001236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22A"/>
    <w:multiLevelType w:val="hybridMultilevel"/>
    <w:tmpl w:val="AD485436"/>
    <w:lvl w:ilvl="0" w:tplc="2E4A419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182364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093215D6">
      <w:numFmt w:val="decimal"/>
      <w:lvlText w:val=""/>
      <w:lvlJc w:val="left"/>
    </w:lvl>
    <w:lvl w:ilvl="3" w:tplc="EF6A71DE">
      <w:numFmt w:val="decimal"/>
      <w:lvlText w:val=""/>
      <w:lvlJc w:val="left"/>
    </w:lvl>
    <w:lvl w:ilvl="4" w:tplc="CD38526A">
      <w:numFmt w:val="decimal"/>
      <w:lvlText w:val=""/>
      <w:lvlJc w:val="left"/>
    </w:lvl>
    <w:lvl w:ilvl="5" w:tplc="3A866F08">
      <w:numFmt w:val="decimal"/>
      <w:lvlText w:val=""/>
      <w:lvlJc w:val="left"/>
    </w:lvl>
    <w:lvl w:ilvl="6" w:tplc="FB72D1A2">
      <w:numFmt w:val="decimal"/>
      <w:lvlText w:val=""/>
      <w:lvlJc w:val="left"/>
    </w:lvl>
    <w:lvl w:ilvl="7" w:tplc="E27AE18E">
      <w:numFmt w:val="decimal"/>
      <w:lvlText w:val=""/>
      <w:lvlJc w:val="left"/>
    </w:lvl>
    <w:lvl w:ilvl="8" w:tplc="B0AAEFD0">
      <w:numFmt w:val="decimal"/>
      <w:lvlText w:val=""/>
      <w:lvlJc w:val="left"/>
    </w:lvl>
  </w:abstractNum>
  <w:abstractNum w:abstractNumId="1" w15:restartNumberingAfterBreak="0">
    <w:nsid w:val="59DA49CC"/>
    <w:multiLevelType w:val="hybridMultilevel"/>
    <w:tmpl w:val="97901A52"/>
    <w:lvl w:ilvl="0" w:tplc="1C72934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B06EDE8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803E4644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326234F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4" w:tplc="A536AD4E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5" w:tplc="0C86C69E">
      <w:numFmt w:val="decimal"/>
      <w:lvlText w:val=""/>
      <w:lvlJc w:val="left"/>
    </w:lvl>
    <w:lvl w:ilvl="6" w:tplc="27DEF19E">
      <w:numFmt w:val="decimal"/>
      <w:lvlText w:val=""/>
      <w:lvlJc w:val="left"/>
    </w:lvl>
    <w:lvl w:ilvl="7" w:tplc="DC1E1804">
      <w:numFmt w:val="decimal"/>
      <w:lvlText w:val=""/>
      <w:lvlJc w:val="left"/>
    </w:lvl>
    <w:lvl w:ilvl="8" w:tplc="AC0A7CE4">
      <w:numFmt w:val="decimal"/>
      <w:lvlText w:val=""/>
      <w:lvlJc w:val="left"/>
    </w:lvl>
  </w:abstractNum>
  <w:abstractNum w:abstractNumId="2" w15:restartNumberingAfterBreak="0">
    <w:nsid w:val="70362251"/>
    <w:multiLevelType w:val="hybridMultilevel"/>
    <w:tmpl w:val="6646FE96"/>
    <w:lvl w:ilvl="0" w:tplc="6F22F79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ED6A68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99668B38">
      <w:numFmt w:val="decimal"/>
      <w:lvlText w:val=""/>
      <w:lvlJc w:val="left"/>
    </w:lvl>
    <w:lvl w:ilvl="3" w:tplc="5626657A">
      <w:numFmt w:val="decimal"/>
      <w:lvlText w:val=""/>
      <w:lvlJc w:val="left"/>
    </w:lvl>
    <w:lvl w:ilvl="4" w:tplc="5B78763E">
      <w:numFmt w:val="decimal"/>
      <w:lvlText w:val=""/>
      <w:lvlJc w:val="left"/>
    </w:lvl>
    <w:lvl w:ilvl="5" w:tplc="C7D8547A">
      <w:numFmt w:val="decimal"/>
      <w:lvlText w:val=""/>
      <w:lvlJc w:val="left"/>
    </w:lvl>
    <w:lvl w:ilvl="6" w:tplc="5AE0B914">
      <w:numFmt w:val="decimal"/>
      <w:lvlText w:val=""/>
      <w:lvlJc w:val="left"/>
    </w:lvl>
    <w:lvl w:ilvl="7" w:tplc="BDD649A0">
      <w:numFmt w:val="decimal"/>
      <w:lvlText w:val=""/>
      <w:lvlJc w:val="left"/>
    </w:lvl>
    <w:lvl w:ilvl="8" w:tplc="D842E788">
      <w:numFmt w:val="decimal"/>
      <w:lvlText w:val=""/>
      <w:lvlJc w:val="left"/>
    </w:lvl>
  </w:abstractNum>
  <w:abstractNum w:abstractNumId="3" w15:restartNumberingAfterBreak="0">
    <w:nsid w:val="71063023"/>
    <w:multiLevelType w:val="hybridMultilevel"/>
    <w:tmpl w:val="D83CF31A"/>
    <w:lvl w:ilvl="0" w:tplc="DDEA15B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499AFD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2" w:tplc="91FC1ED6">
      <w:numFmt w:val="decimal"/>
      <w:lvlText w:val=""/>
      <w:lvlJc w:val="left"/>
    </w:lvl>
    <w:lvl w:ilvl="3" w:tplc="381A93C6">
      <w:numFmt w:val="decimal"/>
      <w:lvlText w:val=""/>
      <w:lvlJc w:val="left"/>
    </w:lvl>
    <w:lvl w:ilvl="4" w:tplc="982067FA">
      <w:numFmt w:val="decimal"/>
      <w:lvlText w:val=""/>
      <w:lvlJc w:val="left"/>
    </w:lvl>
    <w:lvl w:ilvl="5" w:tplc="4F388530">
      <w:numFmt w:val="decimal"/>
      <w:lvlText w:val=""/>
      <w:lvlJc w:val="left"/>
    </w:lvl>
    <w:lvl w:ilvl="6" w:tplc="E98E9856">
      <w:numFmt w:val="decimal"/>
      <w:lvlText w:val=""/>
      <w:lvlJc w:val="left"/>
    </w:lvl>
    <w:lvl w:ilvl="7" w:tplc="86C847F8">
      <w:numFmt w:val="decimal"/>
      <w:lvlText w:val=""/>
      <w:lvlJc w:val="left"/>
    </w:lvl>
    <w:lvl w:ilvl="8" w:tplc="5C882D42">
      <w:numFmt w:val="decimal"/>
      <w:lvlText w:val=""/>
      <w:lvlJc w:val="left"/>
    </w:lvl>
  </w:abstractNum>
  <w:abstractNum w:abstractNumId="4" w15:restartNumberingAfterBreak="0">
    <w:nsid w:val="798B246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90022262">
    <w:abstractNumId w:val="2"/>
  </w:num>
  <w:num w:numId="2" w16cid:durableId="938373212">
    <w:abstractNumId w:val="0"/>
  </w:num>
  <w:num w:numId="3" w16cid:durableId="890191584">
    <w:abstractNumId w:val="1"/>
  </w:num>
  <w:num w:numId="4" w16cid:durableId="831335226">
    <w:abstractNumId w:val="3"/>
  </w:num>
  <w:num w:numId="5" w16cid:durableId="546259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F7"/>
    <w:rsid w:val="00000008"/>
    <w:rsid w:val="00026CFB"/>
    <w:rsid w:val="00033342"/>
    <w:rsid w:val="00033B7A"/>
    <w:rsid w:val="00036EB1"/>
    <w:rsid w:val="000413E5"/>
    <w:rsid w:val="000555E9"/>
    <w:rsid w:val="00056334"/>
    <w:rsid w:val="00066A8F"/>
    <w:rsid w:val="00084C26"/>
    <w:rsid w:val="00085F4A"/>
    <w:rsid w:val="000A092F"/>
    <w:rsid w:val="000A2F47"/>
    <w:rsid w:val="000B0139"/>
    <w:rsid w:val="000B60EA"/>
    <w:rsid w:val="000C2750"/>
    <w:rsid w:val="000C63B0"/>
    <w:rsid w:val="000C6F75"/>
    <w:rsid w:val="000D1608"/>
    <w:rsid w:val="000E4B3A"/>
    <w:rsid w:val="000E5C3C"/>
    <w:rsid w:val="000F0136"/>
    <w:rsid w:val="000F46EF"/>
    <w:rsid w:val="000F4C7B"/>
    <w:rsid w:val="000F6FCD"/>
    <w:rsid w:val="00103671"/>
    <w:rsid w:val="00104F59"/>
    <w:rsid w:val="001123BD"/>
    <w:rsid w:val="00122D43"/>
    <w:rsid w:val="00123641"/>
    <w:rsid w:val="00130C54"/>
    <w:rsid w:val="00131C5D"/>
    <w:rsid w:val="00136AE6"/>
    <w:rsid w:val="00142A11"/>
    <w:rsid w:val="00145B1D"/>
    <w:rsid w:val="00150E7C"/>
    <w:rsid w:val="001626B1"/>
    <w:rsid w:val="00167FC4"/>
    <w:rsid w:val="00173181"/>
    <w:rsid w:val="00173C61"/>
    <w:rsid w:val="00174C35"/>
    <w:rsid w:val="00192D8C"/>
    <w:rsid w:val="00194AE9"/>
    <w:rsid w:val="00197383"/>
    <w:rsid w:val="001A570F"/>
    <w:rsid w:val="001A585B"/>
    <w:rsid w:val="001A7302"/>
    <w:rsid w:val="001C57D1"/>
    <w:rsid w:val="001C6453"/>
    <w:rsid w:val="001D4D82"/>
    <w:rsid w:val="001D5797"/>
    <w:rsid w:val="001D6869"/>
    <w:rsid w:val="001E4B87"/>
    <w:rsid w:val="001E8A28"/>
    <w:rsid w:val="001F3A71"/>
    <w:rsid w:val="001F61B6"/>
    <w:rsid w:val="002017F9"/>
    <w:rsid w:val="00216008"/>
    <w:rsid w:val="0022368F"/>
    <w:rsid w:val="0022444C"/>
    <w:rsid w:val="002334CF"/>
    <w:rsid w:val="0025227D"/>
    <w:rsid w:val="00252B19"/>
    <w:rsid w:val="00253A3F"/>
    <w:rsid w:val="00254F4E"/>
    <w:rsid w:val="002552AF"/>
    <w:rsid w:val="00257279"/>
    <w:rsid w:val="002628B3"/>
    <w:rsid w:val="00264FF8"/>
    <w:rsid w:val="002732B7"/>
    <w:rsid w:val="00274B60"/>
    <w:rsid w:val="00275433"/>
    <w:rsid w:val="002814FE"/>
    <w:rsid w:val="002903ED"/>
    <w:rsid w:val="00290BC3"/>
    <w:rsid w:val="002A294D"/>
    <w:rsid w:val="002A3185"/>
    <w:rsid w:val="002B49B2"/>
    <w:rsid w:val="002B540C"/>
    <w:rsid w:val="002C0E8D"/>
    <w:rsid w:val="002C4E22"/>
    <w:rsid w:val="002C5A70"/>
    <w:rsid w:val="002D0432"/>
    <w:rsid w:val="002D255C"/>
    <w:rsid w:val="002D48B8"/>
    <w:rsid w:val="002E3285"/>
    <w:rsid w:val="002E7621"/>
    <w:rsid w:val="002E7DC8"/>
    <w:rsid w:val="00316205"/>
    <w:rsid w:val="00317489"/>
    <w:rsid w:val="00322593"/>
    <w:rsid w:val="003230DF"/>
    <w:rsid w:val="00324E30"/>
    <w:rsid w:val="00331E2F"/>
    <w:rsid w:val="00333739"/>
    <w:rsid w:val="003375D5"/>
    <w:rsid w:val="00342F56"/>
    <w:rsid w:val="00344A42"/>
    <w:rsid w:val="00345B56"/>
    <w:rsid w:val="003468D4"/>
    <w:rsid w:val="00350DD7"/>
    <w:rsid w:val="00353BE0"/>
    <w:rsid w:val="00355198"/>
    <w:rsid w:val="00367574"/>
    <w:rsid w:val="00371E86"/>
    <w:rsid w:val="00371FA0"/>
    <w:rsid w:val="00373D92"/>
    <w:rsid w:val="00374A41"/>
    <w:rsid w:val="00377561"/>
    <w:rsid w:val="003820E7"/>
    <w:rsid w:val="00390BD6"/>
    <w:rsid w:val="00391BB3"/>
    <w:rsid w:val="00394250"/>
    <w:rsid w:val="003942B4"/>
    <w:rsid w:val="003968EE"/>
    <w:rsid w:val="00396AE1"/>
    <w:rsid w:val="00396CDD"/>
    <w:rsid w:val="003C13A7"/>
    <w:rsid w:val="003C1460"/>
    <w:rsid w:val="003D48E2"/>
    <w:rsid w:val="003D71BD"/>
    <w:rsid w:val="003E23F0"/>
    <w:rsid w:val="003E2447"/>
    <w:rsid w:val="003E356A"/>
    <w:rsid w:val="003E36B5"/>
    <w:rsid w:val="003E5EB4"/>
    <w:rsid w:val="003E651D"/>
    <w:rsid w:val="003F4B2C"/>
    <w:rsid w:val="004021B0"/>
    <w:rsid w:val="00403794"/>
    <w:rsid w:val="00406A89"/>
    <w:rsid w:val="00412963"/>
    <w:rsid w:val="00413753"/>
    <w:rsid w:val="00413946"/>
    <w:rsid w:val="004309A1"/>
    <w:rsid w:val="0044212E"/>
    <w:rsid w:val="00450002"/>
    <w:rsid w:val="00454302"/>
    <w:rsid w:val="0045511D"/>
    <w:rsid w:val="00455143"/>
    <w:rsid w:val="004612B4"/>
    <w:rsid w:val="00467FC2"/>
    <w:rsid w:val="00481E99"/>
    <w:rsid w:val="00492861"/>
    <w:rsid w:val="00492D23"/>
    <w:rsid w:val="004949BF"/>
    <w:rsid w:val="004A46A6"/>
    <w:rsid w:val="004A7CFC"/>
    <w:rsid w:val="004E45AF"/>
    <w:rsid w:val="004E4F1A"/>
    <w:rsid w:val="004E600B"/>
    <w:rsid w:val="004F16F8"/>
    <w:rsid w:val="004F3A23"/>
    <w:rsid w:val="00502D38"/>
    <w:rsid w:val="005114B4"/>
    <w:rsid w:val="00511CB3"/>
    <w:rsid w:val="00515FFA"/>
    <w:rsid w:val="005170FD"/>
    <w:rsid w:val="0052318D"/>
    <w:rsid w:val="005232EF"/>
    <w:rsid w:val="00532695"/>
    <w:rsid w:val="00540D64"/>
    <w:rsid w:val="005428F0"/>
    <w:rsid w:val="005465FB"/>
    <w:rsid w:val="00555119"/>
    <w:rsid w:val="0058684F"/>
    <w:rsid w:val="00590DFA"/>
    <w:rsid w:val="00591720"/>
    <w:rsid w:val="00592EC6"/>
    <w:rsid w:val="00594C7F"/>
    <w:rsid w:val="005966D5"/>
    <w:rsid w:val="005A0E74"/>
    <w:rsid w:val="005A7363"/>
    <w:rsid w:val="005B38CA"/>
    <w:rsid w:val="005B5675"/>
    <w:rsid w:val="005C208F"/>
    <w:rsid w:val="005C3473"/>
    <w:rsid w:val="005D6043"/>
    <w:rsid w:val="005D680E"/>
    <w:rsid w:val="005E4A32"/>
    <w:rsid w:val="005E5D6F"/>
    <w:rsid w:val="005E6CD0"/>
    <w:rsid w:val="005F5097"/>
    <w:rsid w:val="00604A49"/>
    <w:rsid w:val="006054CD"/>
    <w:rsid w:val="00607913"/>
    <w:rsid w:val="00614269"/>
    <w:rsid w:val="006207C2"/>
    <w:rsid w:val="006473CE"/>
    <w:rsid w:val="006616A3"/>
    <w:rsid w:val="00663B16"/>
    <w:rsid w:val="0066449B"/>
    <w:rsid w:val="006647E3"/>
    <w:rsid w:val="00664AB7"/>
    <w:rsid w:val="00666390"/>
    <w:rsid w:val="00672B84"/>
    <w:rsid w:val="00691312"/>
    <w:rsid w:val="00691943"/>
    <w:rsid w:val="006A1114"/>
    <w:rsid w:val="006A7BB8"/>
    <w:rsid w:val="006B6463"/>
    <w:rsid w:val="006B793F"/>
    <w:rsid w:val="006B7E1C"/>
    <w:rsid w:val="006D5265"/>
    <w:rsid w:val="006D7826"/>
    <w:rsid w:val="006E5E2F"/>
    <w:rsid w:val="007024A6"/>
    <w:rsid w:val="00702F81"/>
    <w:rsid w:val="00712486"/>
    <w:rsid w:val="00712B3B"/>
    <w:rsid w:val="00723E4D"/>
    <w:rsid w:val="00725506"/>
    <w:rsid w:val="007258D6"/>
    <w:rsid w:val="00737808"/>
    <w:rsid w:val="007508BE"/>
    <w:rsid w:val="00754388"/>
    <w:rsid w:val="00754BC9"/>
    <w:rsid w:val="00756A88"/>
    <w:rsid w:val="00772F75"/>
    <w:rsid w:val="00776C31"/>
    <w:rsid w:val="00777958"/>
    <w:rsid w:val="0078112A"/>
    <w:rsid w:val="00791CD1"/>
    <w:rsid w:val="007977F6"/>
    <w:rsid w:val="007A1370"/>
    <w:rsid w:val="007A222E"/>
    <w:rsid w:val="007A3ADD"/>
    <w:rsid w:val="007A7B7A"/>
    <w:rsid w:val="007B3635"/>
    <w:rsid w:val="007C4FBB"/>
    <w:rsid w:val="007D1622"/>
    <w:rsid w:val="007D2C4B"/>
    <w:rsid w:val="007D6B58"/>
    <w:rsid w:val="007E1071"/>
    <w:rsid w:val="007E1D3F"/>
    <w:rsid w:val="007E7FF7"/>
    <w:rsid w:val="007F668F"/>
    <w:rsid w:val="008015F5"/>
    <w:rsid w:val="008068FF"/>
    <w:rsid w:val="00810A40"/>
    <w:rsid w:val="00811B99"/>
    <w:rsid w:val="00825FEF"/>
    <w:rsid w:val="0083058B"/>
    <w:rsid w:val="00831F15"/>
    <w:rsid w:val="00842CD6"/>
    <w:rsid w:val="00846A8C"/>
    <w:rsid w:val="00846D2A"/>
    <w:rsid w:val="00852106"/>
    <w:rsid w:val="00862EBB"/>
    <w:rsid w:val="00864CA3"/>
    <w:rsid w:val="00867934"/>
    <w:rsid w:val="00880E7A"/>
    <w:rsid w:val="0088490D"/>
    <w:rsid w:val="00886313"/>
    <w:rsid w:val="008A1FDF"/>
    <w:rsid w:val="008A331B"/>
    <w:rsid w:val="008A4DAB"/>
    <w:rsid w:val="008A6E55"/>
    <w:rsid w:val="008B7130"/>
    <w:rsid w:val="008C17E8"/>
    <w:rsid w:val="008C1AFB"/>
    <w:rsid w:val="008C2956"/>
    <w:rsid w:val="008D1E93"/>
    <w:rsid w:val="008E2C12"/>
    <w:rsid w:val="008F351D"/>
    <w:rsid w:val="009052E1"/>
    <w:rsid w:val="00911BAB"/>
    <w:rsid w:val="00915F58"/>
    <w:rsid w:val="0094173B"/>
    <w:rsid w:val="00945B91"/>
    <w:rsid w:val="00951D76"/>
    <w:rsid w:val="00970E67"/>
    <w:rsid w:val="009721D3"/>
    <w:rsid w:val="00986FD3"/>
    <w:rsid w:val="009A3064"/>
    <w:rsid w:val="009B0BE2"/>
    <w:rsid w:val="009B4DE1"/>
    <w:rsid w:val="009B4DF0"/>
    <w:rsid w:val="009E4277"/>
    <w:rsid w:val="009E63A0"/>
    <w:rsid w:val="009E69D5"/>
    <w:rsid w:val="009E7266"/>
    <w:rsid w:val="009E7449"/>
    <w:rsid w:val="009F1EE7"/>
    <w:rsid w:val="00A1402A"/>
    <w:rsid w:val="00A1661E"/>
    <w:rsid w:val="00A17300"/>
    <w:rsid w:val="00A20FD6"/>
    <w:rsid w:val="00A240D8"/>
    <w:rsid w:val="00A3053B"/>
    <w:rsid w:val="00A36013"/>
    <w:rsid w:val="00A378B7"/>
    <w:rsid w:val="00A432E6"/>
    <w:rsid w:val="00A4395A"/>
    <w:rsid w:val="00A460BA"/>
    <w:rsid w:val="00A47569"/>
    <w:rsid w:val="00A51AF4"/>
    <w:rsid w:val="00A62C34"/>
    <w:rsid w:val="00A63B71"/>
    <w:rsid w:val="00A64C9F"/>
    <w:rsid w:val="00A7130A"/>
    <w:rsid w:val="00A8079A"/>
    <w:rsid w:val="00A84BAE"/>
    <w:rsid w:val="00A850F6"/>
    <w:rsid w:val="00A875CD"/>
    <w:rsid w:val="00A94975"/>
    <w:rsid w:val="00AA1E4D"/>
    <w:rsid w:val="00AA46EA"/>
    <w:rsid w:val="00AB528F"/>
    <w:rsid w:val="00AC1125"/>
    <w:rsid w:val="00AC4945"/>
    <w:rsid w:val="00AC6B05"/>
    <w:rsid w:val="00AD601E"/>
    <w:rsid w:val="00AD60D3"/>
    <w:rsid w:val="00AE0BDC"/>
    <w:rsid w:val="00AE2B19"/>
    <w:rsid w:val="00AE324A"/>
    <w:rsid w:val="00AE55E8"/>
    <w:rsid w:val="00B0665E"/>
    <w:rsid w:val="00B14331"/>
    <w:rsid w:val="00B169BC"/>
    <w:rsid w:val="00B1729E"/>
    <w:rsid w:val="00B25595"/>
    <w:rsid w:val="00B60D03"/>
    <w:rsid w:val="00B63110"/>
    <w:rsid w:val="00B637B5"/>
    <w:rsid w:val="00B76A02"/>
    <w:rsid w:val="00B82A0E"/>
    <w:rsid w:val="00B857E8"/>
    <w:rsid w:val="00BA7461"/>
    <w:rsid w:val="00BB071D"/>
    <w:rsid w:val="00BB25F2"/>
    <w:rsid w:val="00BC098A"/>
    <w:rsid w:val="00BD26F9"/>
    <w:rsid w:val="00BD369A"/>
    <w:rsid w:val="00BD44EE"/>
    <w:rsid w:val="00BD59C6"/>
    <w:rsid w:val="00BD76ED"/>
    <w:rsid w:val="00BE0E3B"/>
    <w:rsid w:val="00BE3394"/>
    <w:rsid w:val="00BE5D11"/>
    <w:rsid w:val="00C061A7"/>
    <w:rsid w:val="00C1631D"/>
    <w:rsid w:val="00C17215"/>
    <w:rsid w:val="00C55388"/>
    <w:rsid w:val="00C63332"/>
    <w:rsid w:val="00C63790"/>
    <w:rsid w:val="00C76A05"/>
    <w:rsid w:val="00C90C1D"/>
    <w:rsid w:val="00C91171"/>
    <w:rsid w:val="00CA0A85"/>
    <w:rsid w:val="00CA239D"/>
    <w:rsid w:val="00CA622D"/>
    <w:rsid w:val="00CA72A4"/>
    <w:rsid w:val="00CB313E"/>
    <w:rsid w:val="00CB43F4"/>
    <w:rsid w:val="00CB4B0F"/>
    <w:rsid w:val="00CB64E3"/>
    <w:rsid w:val="00CB77E2"/>
    <w:rsid w:val="00CC1128"/>
    <w:rsid w:val="00CD0C4B"/>
    <w:rsid w:val="00CD4176"/>
    <w:rsid w:val="00CE393E"/>
    <w:rsid w:val="00CE7257"/>
    <w:rsid w:val="00CF55A9"/>
    <w:rsid w:val="00D02952"/>
    <w:rsid w:val="00D057EF"/>
    <w:rsid w:val="00D15F52"/>
    <w:rsid w:val="00D24D66"/>
    <w:rsid w:val="00D26E92"/>
    <w:rsid w:val="00D457EA"/>
    <w:rsid w:val="00D47F4D"/>
    <w:rsid w:val="00D50EF8"/>
    <w:rsid w:val="00D60C51"/>
    <w:rsid w:val="00D65E64"/>
    <w:rsid w:val="00D70BFC"/>
    <w:rsid w:val="00D713FF"/>
    <w:rsid w:val="00D76FA6"/>
    <w:rsid w:val="00D82CF3"/>
    <w:rsid w:val="00D87A46"/>
    <w:rsid w:val="00D92E57"/>
    <w:rsid w:val="00D9518F"/>
    <w:rsid w:val="00D961EE"/>
    <w:rsid w:val="00D97567"/>
    <w:rsid w:val="00DA1E13"/>
    <w:rsid w:val="00DB5588"/>
    <w:rsid w:val="00DC20C9"/>
    <w:rsid w:val="00DC2574"/>
    <w:rsid w:val="00DC275F"/>
    <w:rsid w:val="00DD635B"/>
    <w:rsid w:val="00DE4F93"/>
    <w:rsid w:val="00DF6D60"/>
    <w:rsid w:val="00E03837"/>
    <w:rsid w:val="00E05D12"/>
    <w:rsid w:val="00E17A40"/>
    <w:rsid w:val="00E17CE9"/>
    <w:rsid w:val="00E205E3"/>
    <w:rsid w:val="00E2155E"/>
    <w:rsid w:val="00E32610"/>
    <w:rsid w:val="00E33290"/>
    <w:rsid w:val="00E43C19"/>
    <w:rsid w:val="00E47A34"/>
    <w:rsid w:val="00E518E8"/>
    <w:rsid w:val="00E579E5"/>
    <w:rsid w:val="00E66855"/>
    <w:rsid w:val="00E67F3A"/>
    <w:rsid w:val="00E82EC3"/>
    <w:rsid w:val="00E90BFE"/>
    <w:rsid w:val="00E9432D"/>
    <w:rsid w:val="00EA1341"/>
    <w:rsid w:val="00EA4C42"/>
    <w:rsid w:val="00EB2027"/>
    <w:rsid w:val="00EB74EC"/>
    <w:rsid w:val="00EC69EE"/>
    <w:rsid w:val="00ED0D57"/>
    <w:rsid w:val="00EE300E"/>
    <w:rsid w:val="00EE79A9"/>
    <w:rsid w:val="00F04019"/>
    <w:rsid w:val="00F11408"/>
    <w:rsid w:val="00F440CE"/>
    <w:rsid w:val="00F44594"/>
    <w:rsid w:val="00F462BC"/>
    <w:rsid w:val="00F56403"/>
    <w:rsid w:val="00F56E6A"/>
    <w:rsid w:val="00F62433"/>
    <w:rsid w:val="00F67002"/>
    <w:rsid w:val="00F73F59"/>
    <w:rsid w:val="00F773BC"/>
    <w:rsid w:val="00F826D6"/>
    <w:rsid w:val="00F937A0"/>
    <w:rsid w:val="00FA2747"/>
    <w:rsid w:val="00FA4AB7"/>
    <w:rsid w:val="00FA554D"/>
    <w:rsid w:val="00FB0E92"/>
    <w:rsid w:val="00FB4A5F"/>
    <w:rsid w:val="00FC0608"/>
    <w:rsid w:val="00FC16B5"/>
    <w:rsid w:val="00FC1C25"/>
    <w:rsid w:val="00FD44AE"/>
    <w:rsid w:val="00FD4EAD"/>
    <w:rsid w:val="00FD6840"/>
    <w:rsid w:val="00FE2270"/>
    <w:rsid w:val="00FE6A4E"/>
    <w:rsid w:val="00FE776D"/>
    <w:rsid w:val="00FF32B3"/>
    <w:rsid w:val="00FF4251"/>
    <w:rsid w:val="00FF4701"/>
    <w:rsid w:val="00FF5C2A"/>
    <w:rsid w:val="01086E19"/>
    <w:rsid w:val="011D6FC8"/>
    <w:rsid w:val="0140E59A"/>
    <w:rsid w:val="01770597"/>
    <w:rsid w:val="017B2C79"/>
    <w:rsid w:val="02B42587"/>
    <w:rsid w:val="04D77256"/>
    <w:rsid w:val="04FC734D"/>
    <w:rsid w:val="0532A098"/>
    <w:rsid w:val="0567E343"/>
    <w:rsid w:val="05694FFA"/>
    <w:rsid w:val="06232091"/>
    <w:rsid w:val="06456DE7"/>
    <w:rsid w:val="068E081E"/>
    <w:rsid w:val="06A270EF"/>
    <w:rsid w:val="06B70987"/>
    <w:rsid w:val="06D5BE12"/>
    <w:rsid w:val="06E27A31"/>
    <w:rsid w:val="07B36E28"/>
    <w:rsid w:val="07CB38F3"/>
    <w:rsid w:val="08393354"/>
    <w:rsid w:val="0887E33B"/>
    <w:rsid w:val="089AAD51"/>
    <w:rsid w:val="08B4C5C0"/>
    <w:rsid w:val="08B56BFB"/>
    <w:rsid w:val="08C5E8DB"/>
    <w:rsid w:val="08F1B546"/>
    <w:rsid w:val="0901E74E"/>
    <w:rsid w:val="0906B774"/>
    <w:rsid w:val="0980391E"/>
    <w:rsid w:val="09A4DC49"/>
    <w:rsid w:val="0A57026D"/>
    <w:rsid w:val="0B16D73A"/>
    <w:rsid w:val="0B20F925"/>
    <w:rsid w:val="0B2AA372"/>
    <w:rsid w:val="0B340975"/>
    <w:rsid w:val="0B8B2AE6"/>
    <w:rsid w:val="0BB9A8A4"/>
    <w:rsid w:val="0C2C9537"/>
    <w:rsid w:val="0C367B03"/>
    <w:rsid w:val="0C6E7977"/>
    <w:rsid w:val="0CAED32E"/>
    <w:rsid w:val="0CC26BEF"/>
    <w:rsid w:val="0CC6FA2D"/>
    <w:rsid w:val="0CF7EE1F"/>
    <w:rsid w:val="0D0A6A53"/>
    <w:rsid w:val="0D3F4622"/>
    <w:rsid w:val="0D49D7E2"/>
    <w:rsid w:val="0D515F90"/>
    <w:rsid w:val="0D5DB0BD"/>
    <w:rsid w:val="0D622D30"/>
    <w:rsid w:val="0D78617E"/>
    <w:rsid w:val="0D91F66E"/>
    <w:rsid w:val="0DE4A62F"/>
    <w:rsid w:val="0DE9654C"/>
    <w:rsid w:val="0E73FBBF"/>
    <w:rsid w:val="0EE4C9AE"/>
    <w:rsid w:val="0F1CC7BC"/>
    <w:rsid w:val="0F27922D"/>
    <w:rsid w:val="0F30E2FA"/>
    <w:rsid w:val="0F63E394"/>
    <w:rsid w:val="0FA1C8C8"/>
    <w:rsid w:val="1028EE76"/>
    <w:rsid w:val="1031B524"/>
    <w:rsid w:val="10343AC4"/>
    <w:rsid w:val="103AE127"/>
    <w:rsid w:val="113AE453"/>
    <w:rsid w:val="11477F1B"/>
    <w:rsid w:val="114C7390"/>
    <w:rsid w:val="11D842E4"/>
    <w:rsid w:val="11FA3F64"/>
    <w:rsid w:val="12032E47"/>
    <w:rsid w:val="1218BA6D"/>
    <w:rsid w:val="12BD6FAC"/>
    <w:rsid w:val="12C66AF9"/>
    <w:rsid w:val="1324F355"/>
    <w:rsid w:val="137DAF4D"/>
    <w:rsid w:val="13D49855"/>
    <w:rsid w:val="13E94D70"/>
    <w:rsid w:val="1423C002"/>
    <w:rsid w:val="1447C87C"/>
    <w:rsid w:val="14ABE27A"/>
    <w:rsid w:val="14CDB3B8"/>
    <w:rsid w:val="14DFACA4"/>
    <w:rsid w:val="14E3E95F"/>
    <w:rsid w:val="15AB93FD"/>
    <w:rsid w:val="160D5662"/>
    <w:rsid w:val="163965DA"/>
    <w:rsid w:val="166BD5B7"/>
    <w:rsid w:val="17160905"/>
    <w:rsid w:val="1745C103"/>
    <w:rsid w:val="175730CB"/>
    <w:rsid w:val="175D4DA8"/>
    <w:rsid w:val="1778B05E"/>
    <w:rsid w:val="17A6531A"/>
    <w:rsid w:val="17B971AA"/>
    <w:rsid w:val="17F531F2"/>
    <w:rsid w:val="18236B05"/>
    <w:rsid w:val="182A0E7C"/>
    <w:rsid w:val="18831E00"/>
    <w:rsid w:val="19336B49"/>
    <w:rsid w:val="19465A11"/>
    <w:rsid w:val="19A5BAB9"/>
    <w:rsid w:val="19B33ADF"/>
    <w:rsid w:val="19BA25E2"/>
    <w:rsid w:val="19D2C478"/>
    <w:rsid w:val="1A382C1E"/>
    <w:rsid w:val="1A77137B"/>
    <w:rsid w:val="1AC0F4FA"/>
    <w:rsid w:val="1AD49BF9"/>
    <w:rsid w:val="1AD9453F"/>
    <w:rsid w:val="1B28376E"/>
    <w:rsid w:val="1B412472"/>
    <w:rsid w:val="1B52FD05"/>
    <w:rsid w:val="1B6C0307"/>
    <w:rsid w:val="1C1ACF98"/>
    <w:rsid w:val="1C469430"/>
    <w:rsid w:val="1C6E2042"/>
    <w:rsid w:val="1C876901"/>
    <w:rsid w:val="1CEFF579"/>
    <w:rsid w:val="1D4D708D"/>
    <w:rsid w:val="1E353AF2"/>
    <w:rsid w:val="1F7CB5B8"/>
    <w:rsid w:val="1FE85D9F"/>
    <w:rsid w:val="2074FD48"/>
    <w:rsid w:val="2078F00C"/>
    <w:rsid w:val="20D37310"/>
    <w:rsid w:val="219C5B3D"/>
    <w:rsid w:val="21E5F3B7"/>
    <w:rsid w:val="22939149"/>
    <w:rsid w:val="22A00851"/>
    <w:rsid w:val="22D3F9F0"/>
    <w:rsid w:val="230020C2"/>
    <w:rsid w:val="231451A1"/>
    <w:rsid w:val="2331E7C7"/>
    <w:rsid w:val="234CFE78"/>
    <w:rsid w:val="237E62FF"/>
    <w:rsid w:val="23CD73EF"/>
    <w:rsid w:val="23EE2C66"/>
    <w:rsid w:val="252C40DA"/>
    <w:rsid w:val="254672BA"/>
    <w:rsid w:val="2562F30E"/>
    <w:rsid w:val="25E85D69"/>
    <w:rsid w:val="26189945"/>
    <w:rsid w:val="2623A939"/>
    <w:rsid w:val="2667B592"/>
    <w:rsid w:val="26B3309D"/>
    <w:rsid w:val="26C35BA8"/>
    <w:rsid w:val="27052989"/>
    <w:rsid w:val="2711B0E9"/>
    <w:rsid w:val="271D2945"/>
    <w:rsid w:val="273FE392"/>
    <w:rsid w:val="274FEB1D"/>
    <w:rsid w:val="27C01ADD"/>
    <w:rsid w:val="27F9330D"/>
    <w:rsid w:val="287B7F83"/>
    <w:rsid w:val="28972017"/>
    <w:rsid w:val="289D48BC"/>
    <w:rsid w:val="289F36D0"/>
    <w:rsid w:val="28DD6ECB"/>
    <w:rsid w:val="28E5D785"/>
    <w:rsid w:val="29970209"/>
    <w:rsid w:val="29AA93A2"/>
    <w:rsid w:val="29C88674"/>
    <w:rsid w:val="29E8BEA3"/>
    <w:rsid w:val="29ED5771"/>
    <w:rsid w:val="2A4BE8D9"/>
    <w:rsid w:val="2A595C5B"/>
    <w:rsid w:val="2A7706F6"/>
    <w:rsid w:val="2A78EDA9"/>
    <w:rsid w:val="2A95D158"/>
    <w:rsid w:val="2B28B884"/>
    <w:rsid w:val="2BD414E8"/>
    <w:rsid w:val="2BD7C5D2"/>
    <w:rsid w:val="2BF55146"/>
    <w:rsid w:val="2C7FF599"/>
    <w:rsid w:val="2C8B60A5"/>
    <w:rsid w:val="2CA11E65"/>
    <w:rsid w:val="2CEC40C8"/>
    <w:rsid w:val="2D1882B3"/>
    <w:rsid w:val="2D819681"/>
    <w:rsid w:val="2D8A9FEB"/>
    <w:rsid w:val="2D90C4F8"/>
    <w:rsid w:val="2DAEA317"/>
    <w:rsid w:val="2E417E42"/>
    <w:rsid w:val="2EC70EAE"/>
    <w:rsid w:val="2EE37620"/>
    <w:rsid w:val="2F2EF4DF"/>
    <w:rsid w:val="2FD78E55"/>
    <w:rsid w:val="3011E016"/>
    <w:rsid w:val="305446D5"/>
    <w:rsid w:val="3060FDDB"/>
    <w:rsid w:val="30AEA971"/>
    <w:rsid w:val="30F85971"/>
    <w:rsid w:val="3170EB81"/>
    <w:rsid w:val="31C2E540"/>
    <w:rsid w:val="31D850B5"/>
    <w:rsid w:val="31F1C4D4"/>
    <w:rsid w:val="320396CB"/>
    <w:rsid w:val="32106C47"/>
    <w:rsid w:val="3215A6C6"/>
    <w:rsid w:val="328541CC"/>
    <w:rsid w:val="32FB1AD5"/>
    <w:rsid w:val="33056A43"/>
    <w:rsid w:val="3384AD16"/>
    <w:rsid w:val="33FA956B"/>
    <w:rsid w:val="34203323"/>
    <w:rsid w:val="3420F898"/>
    <w:rsid w:val="34E54E12"/>
    <w:rsid w:val="34E6A60C"/>
    <w:rsid w:val="354B4C78"/>
    <w:rsid w:val="35AA65AD"/>
    <w:rsid w:val="35C4500F"/>
    <w:rsid w:val="35F6D180"/>
    <w:rsid w:val="3652C49F"/>
    <w:rsid w:val="3657AEEE"/>
    <w:rsid w:val="3695FED5"/>
    <w:rsid w:val="370C71FC"/>
    <w:rsid w:val="374B0714"/>
    <w:rsid w:val="37574618"/>
    <w:rsid w:val="37C3F667"/>
    <w:rsid w:val="37E1801F"/>
    <w:rsid w:val="37EAD6E5"/>
    <w:rsid w:val="380A2132"/>
    <w:rsid w:val="3821E0CC"/>
    <w:rsid w:val="38876022"/>
    <w:rsid w:val="38DF9002"/>
    <w:rsid w:val="3910B075"/>
    <w:rsid w:val="39272FA6"/>
    <w:rsid w:val="3983C012"/>
    <w:rsid w:val="39ACCE67"/>
    <w:rsid w:val="39E55AF3"/>
    <w:rsid w:val="3A19DCA2"/>
    <w:rsid w:val="3A60C580"/>
    <w:rsid w:val="3AD87253"/>
    <w:rsid w:val="3ADDCF6F"/>
    <w:rsid w:val="3AFEBCAE"/>
    <w:rsid w:val="3B5E294A"/>
    <w:rsid w:val="3BB84D2D"/>
    <w:rsid w:val="3BDAC632"/>
    <w:rsid w:val="3BDE9837"/>
    <w:rsid w:val="3C7CAADB"/>
    <w:rsid w:val="3C8ED115"/>
    <w:rsid w:val="3C960367"/>
    <w:rsid w:val="3CAA83A6"/>
    <w:rsid w:val="3CD8F4DF"/>
    <w:rsid w:val="3D0A089E"/>
    <w:rsid w:val="3D34C213"/>
    <w:rsid w:val="3D34EF31"/>
    <w:rsid w:val="3D58A3CC"/>
    <w:rsid w:val="3D75CA23"/>
    <w:rsid w:val="3D93F576"/>
    <w:rsid w:val="3DB44D93"/>
    <w:rsid w:val="3DD14105"/>
    <w:rsid w:val="3E15B08E"/>
    <w:rsid w:val="3E4630C9"/>
    <w:rsid w:val="3EBE91B5"/>
    <w:rsid w:val="3F4AF23F"/>
    <w:rsid w:val="3F59DBE7"/>
    <w:rsid w:val="3F9EF66F"/>
    <w:rsid w:val="405A5555"/>
    <w:rsid w:val="407C7B00"/>
    <w:rsid w:val="408E3013"/>
    <w:rsid w:val="40AB39C9"/>
    <w:rsid w:val="40C2A3DF"/>
    <w:rsid w:val="4138756A"/>
    <w:rsid w:val="4173DF25"/>
    <w:rsid w:val="41C85602"/>
    <w:rsid w:val="42259621"/>
    <w:rsid w:val="424B8086"/>
    <w:rsid w:val="425B9918"/>
    <w:rsid w:val="4268C7D1"/>
    <w:rsid w:val="42BD3A62"/>
    <w:rsid w:val="42F58DB2"/>
    <w:rsid w:val="431ADAB3"/>
    <w:rsid w:val="43555336"/>
    <w:rsid w:val="43824354"/>
    <w:rsid w:val="43913BF1"/>
    <w:rsid w:val="439B06EF"/>
    <w:rsid w:val="448BF8A4"/>
    <w:rsid w:val="44AE328C"/>
    <w:rsid w:val="44E5C4D5"/>
    <w:rsid w:val="451E08A2"/>
    <w:rsid w:val="45309807"/>
    <w:rsid w:val="456CBEAE"/>
    <w:rsid w:val="459CD891"/>
    <w:rsid w:val="462AAD68"/>
    <w:rsid w:val="46554105"/>
    <w:rsid w:val="467C0D28"/>
    <w:rsid w:val="46927A57"/>
    <w:rsid w:val="46980E88"/>
    <w:rsid w:val="469AF738"/>
    <w:rsid w:val="46D1F88B"/>
    <w:rsid w:val="46D7D083"/>
    <w:rsid w:val="47020D48"/>
    <w:rsid w:val="4730D0A5"/>
    <w:rsid w:val="4854B0C5"/>
    <w:rsid w:val="48D8E98E"/>
    <w:rsid w:val="49207569"/>
    <w:rsid w:val="49429958"/>
    <w:rsid w:val="494A9C82"/>
    <w:rsid w:val="498EEF36"/>
    <w:rsid w:val="49A8D678"/>
    <w:rsid w:val="4A63AEA1"/>
    <w:rsid w:val="4AACBFA6"/>
    <w:rsid w:val="4AC9EA20"/>
    <w:rsid w:val="4AEBC91F"/>
    <w:rsid w:val="4B66CF0E"/>
    <w:rsid w:val="4BBD3C7B"/>
    <w:rsid w:val="4BE3F7DA"/>
    <w:rsid w:val="4C297D57"/>
    <w:rsid w:val="4C851E10"/>
    <w:rsid w:val="4CBD32B7"/>
    <w:rsid w:val="4D834B7C"/>
    <w:rsid w:val="4D932EAE"/>
    <w:rsid w:val="4D97159B"/>
    <w:rsid w:val="4DB354A6"/>
    <w:rsid w:val="4DC76B50"/>
    <w:rsid w:val="4E59926C"/>
    <w:rsid w:val="4E5D5BD0"/>
    <w:rsid w:val="4E7F750D"/>
    <w:rsid w:val="4EAF13A1"/>
    <w:rsid w:val="4EBFA9B5"/>
    <w:rsid w:val="4F15FA7E"/>
    <w:rsid w:val="4F674F05"/>
    <w:rsid w:val="4FF1E774"/>
    <w:rsid w:val="50605DCE"/>
    <w:rsid w:val="5061755C"/>
    <w:rsid w:val="50BF56E1"/>
    <w:rsid w:val="512AAF0B"/>
    <w:rsid w:val="514BF054"/>
    <w:rsid w:val="51904CA0"/>
    <w:rsid w:val="5197DEB3"/>
    <w:rsid w:val="5248EFB3"/>
    <w:rsid w:val="528A8116"/>
    <w:rsid w:val="52F3F922"/>
    <w:rsid w:val="5305E3F9"/>
    <w:rsid w:val="530B152C"/>
    <w:rsid w:val="53796EBE"/>
    <w:rsid w:val="53BBB44A"/>
    <w:rsid w:val="543DF58F"/>
    <w:rsid w:val="547055FF"/>
    <w:rsid w:val="54E98733"/>
    <w:rsid w:val="54F80E44"/>
    <w:rsid w:val="5574AA3E"/>
    <w:rsid w:val="55F63142"/>
    <w:rsid w:val="567E8A78"/>
    <w:rsid w:val="56CC0D27"/>
    <w:rsid w:val="5743A80E"/>
    <w:rsid w:val="57C07B48"/>
    <w:rsid w:val="57C84139"/>
    <w:rsid w:val="58DA5583"/>
    <w:rsid w:val="591AE1DA"/>
    <w:rsid w:val="5964A2DF"/>
    <w:rsid w:val="59B334D2"/>
    <w:rsid w:val="59E3A236"/>
    <w:rsid w:val="5A4F3D1A"/>
    <w:rsid w:val="5A9EA73A"/>
    <w:rsid w:val="5ACC7311"/>
    <w:rsid w:val="5AD80113"/>
    <w:rsid w:val="5B1DE8B2"/>
    <w:rsid w:val="5B9C060D"/>
    <w:rsid w:val="5BA6B1BE"/>
    <w:rsid w:val="5BB474A7"/>
    <w:rsid w:val="5BBDB1E3"/>
    <w:rsid w:val="5BC1BEF2"/>
    <w:rsid w:val="5C4AA136"/>
    <w:rsid w:val="5C4FDD15"/>
    <w:rsid w:val="5C63773F"/>
    <w:rsid w:val="5C8E4A05"/>
    <w:rsid w:val="5D10DE7F"/>
    <w:rsid w:val="5D3C3F62"/>
    <w:rsid w:val="5D5FF4A5"/>
    <w:rsid w:val="5DC8BDDC"/>
    <w:rsid w:val="5E521D2F"/>
    <w:rsid w:val="5E8900C4"/>
    <w:rsid w:val="5EADD2BF"/>
    <w:rsid w:val="5ECB0599"/>
    <w:rsid w:val="5F04C3FE"/>
    <w:rsid w:val="5F1569B3"/>
    <w:rsid w:val="5FAD2C52"/>
    <w:rsid w:val="5FFCD646"/>
    <w:rsid w:val="6005776E"/>
    <w:rsid w:val="60705042"/>
    <w:rsid w:val="60A320C1"/>
    <w:rsid w:val="60B2B306"/>
    <w:rsid w:val="612E2FAB"/>
    <w:rsid w:val="6130E9C9"/>
    <w:rsid w:val="61BDB26A"/>
    <w:rsid w:val="622EE774"/>
    <w:rsid w:val="62665D0B"/>
    <w:rsid w:val="62ACA366"/>
    <w:rsid w:val="63415C0B"/>
    <w:rsid w:val="63776143"/>
    <w:rsid w:val="63937D4A"/>
    <w:rsid w:val="63C764EB"/>
    <w:rsid w:val="63E02F49"/>
    <w:rsid w:val="63F93FB0"/>
    <w:rsid w:val="63FD4841"/>
    <w:rsid w:val="64012761"/>
    <w:rsid w:val="64233249"/>
    <w:rsid w:val="6448B04F"/>
    <w:rsid w:val="64686C65"/>
    <w:rsid w:val="64E05556"/>
    <w:rsid w:val="64F9DDD3"/>
    <w:rsid w:val="65367244"/>
    <w:rsid w:val="659C9132"/>
    <w:rsid w:val="65EF273F"/>
    <w:rsid w:val="6608B664"/>
    <w:rsid w:val="661CFEF8"/>
    <w:rsid w:val="663FC4BB"/>
    <w:rsid w:val="667CD950"/>
    <w:rsid w:val="668AF204"/>
    <w:rsid w:val="6850881A"/>
    <w:rsid w:val="68B61517"/>
    <w:rsid w:val="68C6CE38"/>
    <w:rsid w:val="6963568A"/>
    <w:rsid w:val="69738616"/>
    <w:rsid w:val="69D95499"/>
    <w:rsid w:val="69FD3A29"/>
    <w:rsid w:val="6AA5AC7B"/>
    <w:rsid w:val="6AF72BB0"/>
    <w:rsid w:val="6B0E9527"/>
    <w:rsid w:val="6B616E21"/>
    <w:rsid w:val="6BEA1CEB"/>
    <w:rsid w:val="6BFA7611"/>
    <w:rsid w:val="6C1D05D6"/>
    <w:rsid w:val="6C5402B3"/>
    <w:rsid w:val="6CA1D895"/>
    <w:rsid w:val="6D08D5D3"/>
    <w:rsid w:val="6D328642"/>
    <w:rsid w:val="6DBBC43C"/>
    <w:rsid w:val="6E0575DC"/>
    <w:rsid w:val="6EBC9CC8"/>
    <w:rsid w:val="6F047356"/>
    <w:rsid w:val="6F056999"/>
    <w:rsid w:val="6F4E32F4"/>
    <w:rsid w:val="6F79BE28"/>
    <w:rsid w:val="6FA28D0A"/>
    <w:rsid w:val="6FA34E07"/>
    <w:rsid w:val="6FDD9556"/>
    <w:rsid w:val="6FDFE4E5"/>
    <w:rsid w:val="7013F7CC"/>
    <w:rsid w:val="705941D3"/>
    <w:rsid w:val="7068A06A"/>
    <w:rsid w:val="707A9B9D"/>
    <w:rsid w:val="70C15A87"/>
    <w:rsid w:val="70DD7BD7"/>
    <w:rsid w:val="712E5411"/>
    <w:rsid w:val="71B53CB7"/>
    <w:rsid w:val="720A27DA"/>
    <w:rsid w:val="7223E1B8"/>
    <w:rsid w:val="72353310"/>
    <w:rsid w:val="724AC5E3"/>
    <w:rsid w:val="72746FD2"/>
    <w:rsid w:val="7278A24C"/>
    <w:rsid w:val="727A9DB9"/>
    <w:rsid w:val="73A23EC2"/>
    <w:rsid w:val="73CF5B8E"/>
    <w:rsid w:val="73E152A0"/>
    <w:rsid w:val="74173B54"/>
    <w:rsid w:val="74403E1F"/>
    <w:rsid w:val="7454A57B"/>
    <w:rsid w:val="747316BC"/>
    <w:rsid w:val="7578AB2D"/>
    <w:rsid w:val="75B390CE"/>
    <w:rsid w:val="75C25E93"/>
    <w:rsid w:val="770560FE"/>
    <w:rsid w:val="7761D5C0"/>
    <w:rsid w:val="7788AF92"/>
    <w:rsid w:val="77A6F06B"/>
    <w:rsid w:val="784238AA"/>
    <w:rsid w:val="785817EA"/>
    <w:rsid w:val="7877B172"/>
    <w:rsid w:val="7882006C"/>
    <w:rsid w:val="7893760B"/>
    <w:rsid w:val="789E0414"/>
    <w:rsid w:val="78E7C4A8"/>
    <w:rsid w:val="792CDBD5"/>
    <w:rsid w:val="79460DA6"/>
    <w:rsid w:val="795D97CF"/>
    <w:rsid w:val="7993C8B1"/>
    <w:rsid w:val="79A31B7A"/>
    <w:rsid w:val="79C083CD"/>
    <w:rsid w:val="7A137925"/>
    <w:rsid w:val="7A790D8B"/>
    <w:rsid w:val="7AFABC22"/>
    <w:rsid w:val="7AFF0A3F"/>
    <w:rsid w:val="7C899EF0"/>
    <w:rsid w:val="7CC1C4C4"/>
    <w:rsid w:val="7CD9B622"/>
    <w:rsid w:val="7D1D2284"/>
    <w:rsid w:val="7DA99DDE"/>
    <w:rsid w:val="7DE6441F"/>
    <w:rsid w:val="7DF101B1"/>
    <w:rsid w:val="7DFFA542"/>
    <w:rsid w:val="7E773D88"/>
    <w:rsid w:val="7F1C4741"/>
    <w:rsid w:val="7F83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8B644"/>
  <w15:docId w15:val="{CC024E36-71E9-4213-BCB5-779FA282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846A8C"/>
    <w:pPr>
      <w:jc w:val="left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0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08F"/>
    <w:rPr>
      <w:b/>
      <w:bCs/>
      <w:sz w:val="20"/>
    </w:rPr>
  </w:style>
  <w:style w:type="paragraph" w:styleId="Footer">
    <w:name w:val="footer"/>
    <w:basedOn w:val="Normal"/>
    <w:link w:val="FooterChar"/>
    <w:uiPriority w:val="99"/>
    <w:unhideWhenUsed/>
    <w:rsid w:val="003D48E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8E2"/>
  </w:style>
  <w:style w:type="paragraph" w:styleId="ListParagraph">
    <w:name w:val="List Paragraph"/>
    <w:basedOn w:val="Normal"/>
    <w:uiPriority w:val="34"/>
    <w:qFormat/>
    <w:rsid w:val="22D3F9F0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B0665E"/>
    <w:pPr>
      <w:jc w:val="left"/>
    </w:pPr>
    <w:rPr>
      <w:rFonts w:ascii="Aptos" w:eastAsia="Aptos" w:hAnsi="Aptos"/>
      <w:color w:val="auto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06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1d15b8-8299-4293-a096-c6278aad50eb">
      <Terms xmlns="http://schemas.microsoft.com/office/infopath/2007/PartnerControls"/>
    </lcf76f155ced4ddcb4097134ff3c332f>
    <TaxCatchAll xmlns="2534c58d-fd4c-4759-bac0-66611b352d8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B8932500FBA34EAB4E69C14657606C" ma:contentTypeVersion="13" ma:contentTypeDescription="Create a new document." ma:contentTypeScope="" ma:versionID="2f6a545671562927f623b151c12d89f6">
  <xsd:schema xmlns:xsd="http://www.w3.org/2001/XMLSchema" xmlns:xs="http://www.w3.org/2001/XMLSchema" xmlns:p="http://schemas.microsoft.com/office/2006/metadata/properties" xmlns:ns2="0c1d15b8-8299-4293-a096-c6278aad50eb" xmlns:ns3="2534c58d-fd4c-4759-bac0-66611b352d86" targetNamespace="http://schemas.microsoft.com/office/2006/metadata/properties" ma:root="true" ma:fieldsID="7194fd7a15d0cbb0b790f4c5598901ba" ns2:_="" ns3:_="">
    <xsd:import namespace="0c1d15b8-8299-4293-a096-c6278aad50eb"/>
    <xsd:import namespace="2534c58d-fd4c-4759-bac0-66611b352d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d15b8-8299-4293-a096-c6278aad50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4c58d-fd4c-4759-bac0-66611b352d8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06e5edb-0a1b-4f88-859f-51ef49ff95aa}" ma:internalName="TaxCatchAll" ma:showField="CatchAllData" ma:web="2534c58d-fd4c-4759-bac0-66611b352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71BB3-268B-4622-A5F2-7584C4B55E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F837A5-96B9-4E3B-838E-CEB0AE2B41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9EC34-F356-48B3-B3E8-628894AB1342}">
  <ds:schemaRefs>
    <ds:schemaRef ds:uri="http://schemas.microsoft.com/office/2006/metadata/properties"/>
    <ds:schemaRef ds:uri="http://schemas.microsoft.com/office/infopath/2007/PartnerControls"/>
    <ds:schemaRef ds:uri="0c1d15b8-8299-4293-a096-c6278aad50eb"/>
    <ds:schemaRef ds:uri="2534c58d-fd4c-4759-bac0-66611b352d86"/>
  </ds:schemaRefs>
</ds:datastoreItem>
</file>

<file path=customXml/itemProps4.xml><?xml version="1.0" encoding="utf-8"?>
<ds:datastoreItem xmlns:ds="http://schemas.openxmlformats.org/officeDocument/2006/customXml" ds:itemID="{8A0CE8C3-3928-4259-84CA-A23302C013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1d15b8-8299-4293-a096-c6278aad50eb"/>
    <ds:schemaRef ds:uri="2534c58d-fd4c-4759-bac0-66611b352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noteikumu_projekts_24-TA-3173.docx</vt:lpstr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noteikumu_projekts_24-TA-3173.docx</dc:title>
  <dc:subject/>
  <dc:creator>Solvita Degaine</dc:creator>
  <cp:keywords/>
  <cp:lastModifiedBy>Jānis Gorbunovs</cp:lastModifiedBy>
  <cp:revision>3</cp:revision>
  <dcterms:created xsi:type="dcterms:W3CDTF">2025-02-17T14:28:00Z</dcterms:created>
  <dcterms:modified xsi:type="dcterms:W3CDTF">2025-02-17T14:29:00Z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0x01010066B8932500FBA34EAB4E69C14657606C</vt:lpwstr>
  </property>
  <property fmtid="{D5CDD505-2E9C-101B-9397-08002B2CF9AE}" pid="3" name="MediaServiceImageTags">
    <vt:lpwstr/>
  </property>
</Properties>
</file>