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pētījumu programmu "Klimatneitralitātes mērķu sasniegšanas lēmumu pieņemšanas atbalsta sistēma""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rīkojuma projektu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23-TA-2084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mk_sēdes_protokollēmuma_projekts_23-TA-2084.docx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