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aktuālo situāciju atbalsta sniegšanā Ukrainas civiliedzīvotājiem"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sniegto prezentāciju.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22-TA-3425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