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936" w:rsidRPr="00BD66B2" w:rsidRDefault="00650936" w:rsidP="00650936">
      <w:pPr>
        <w:spacing w:after="0" w:line="260" w:lineRule="exact"/>
        <w:jc w:val="right"/>
        <w:rPr>
          <w:rFonts w:ascii="Cambria" w:hAnsi="Cambria"/>
          <w:sz w:val="19"/>
          <w:szCs w:val="28"/>
        </w:rPr>
      </w:pPr>
      <w:r>
        <w:rPr>
          <w:rFonts w:ascii="Cambria" w:hAnsi="Cambria"/>
          <w:sz w:val="19"/>
          <w:szCs w:val="28"/>
        </w:rPr>
        <w:t>2. pielikums</w:t>
      </w:r>
      <w:r>
        <w:rPr>
          <w:rFonts w:ascii="Cambria" w:hAnsi="Cambria"/>
          <w:sz w:val="19"/>
          <w:szCs w:val="28"/>
        </w:rPr>
        <w:br/>
        <w:t>Ministru kabineta</w:t>
      </w:r>
      <w:r>
        <w:rPr>
          <w:rFonts w:ascii="Cambria" w:hAnsi="Cambria"/>
          <w:sz w:val="19"/>
          <w:szCs w:val="28"/>
        </w:rPr>
        <w:br/>
      </w:r>
      <w:r w:rsidRPr="00BD66B2">
        <w:rPr>
          <w:rFonts w:ascii="Cambria" w:hAnsi="Cambria"/>
          <w:sz w:val="19"/>
          <w:szCs w:val="28"/>
        </w:rPr>
        <w:t>2018. gada 19. jūnija</w:t>
      </w:r>
      <w:r>
        <w:rPr>
          <w:rFonts w:ascii="Cambria" w:hAnsi="Cambria"/>
          <w:sz w:val="19"/>
          <w:szCs w:val="28"/>
        </w:rPr>
        <w:br/>
      </w:r>
      <w:r w:rsidRPr="00BD66B2">
        <w:rPr>
          <w:rFonts w:ascii="Cambria" w:hAnsi="Cambria"/>
          <w:sz w:val="19"/>
          <w:szCs w:val="28"/>
        </w:rPr>
        <w:t>noteikumiem Nr. 344</w:t>
      </w:r>
    </w:p>
    <w:p w:rsidR="00650936" w:rsidRPr="00BD66B2" w:rsidRDefault="00650936" w:rsidP="00650936">
      <w:pPr>
        <w:spacing w:before="120" w:after="0" w:line="260" w:lineRule="exact"/>
        <w:jc w:val="both"/>
        <w:rPr>
          <w:rFonts w:ascii="Cambria" w:hAnsi="Cambria"/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432"/>
        <w:gridCol w:w="3930"/>
      </w:tblGrid>
      <w:tr w:rsidR="00650936" w:rsidRPr="00FD0F8A" w:rsidTr="007C5785">
        <w:trPr>
          <w:cantSplit/>
        </w:trPr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50936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  <w:p w:rsidR="00650936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FD0F8A">
              <w:rPr>
                <w:rFonts w:ascii="Cambria" w:hAnsi="Cambria"/>
                <w:sz w:val="19"/>
              </w:rPr>
              <w:t xml:space="preserve">Datu savākšanas pamatojums – </w:t>
            </w:r>
            <w:r w:rsidRPr="00FD0F8A">
              <w:rPr>
                <w:rFonts w:ascii="Cambria" w:hAnsi="Cambria"/>
                <w:sz w:val="19"/>
              </w:rPr>
              <w:br/>
              <w:t>Likuma par budžetu un finanšu vadību 30. panta 1.</w:t>
            </w:r>
            <w:r w:rsidRPr="00FD0F8A">
              <w:rPr>
                <w:rFonts w:ascii="Cambria" w:hAnsi="Cambria"/>
                <w:sz w:val="19"/>
                <w:vertAlign w:val="superscript"/>
              </w:rPr>
              <w:t>1 </w:t>
            </w:r>
            <w:r w:rsidRPr="00FD0F8A">
              <w:rPr>
                <w:rFonts w:ascii="Cambria" w:hAnsi="Cambria"/>
                <w:sz w:val="19"/>
              </w:rPr>
              <w:t xml:space="preserve">daļa dod tiesības pieprasīt šos datus </w:t>
            </w:r>
          </w:p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2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50936" w:rsidRPr="00FD0F8A" w:rsidRDefault="00650936" w:rsidP="007C5785">
            <w:pPr>
              <w:spacing w:after="0" w:line="240" w:lineRule="auto"/>
              <w:jc w:val="right"/>
              <w:rPr>
                <w:rFonts w:ascii="Cambria" w:hAnsi="Cambria"/>
                <w:sz w:val="19"/>
              </w:rPr>
            </w:pPr>
            <w:r w:rsidRPr="00FD0F8A">
              <w:rPr>
                <w:rFonts w:ascii="Cambria" w:hAnsi="Cambria"/>
                <w:sz w:val="19"/>
              </w:rPr>
              <w:t>Veidlapa Nr</w:t>
            </w:r>
            <w:r w:rsidRPr="00FD0F8A">
              <w:rPr>
                <w:rFonts w:ascii="Cambria" w:hAnsi="Cambria"/>
                <w:bCs/>
                <w:sz w:val="19"/>
                <w:szCs w:val="28"/>
                <w:lang w:eastAsia="lv-LV"/>
              </w:rPr>
              <w:t>. </w:t>
            </w:r>
            <w:r w:rsidRPr="00FD0F8A">
              <w:rPr>
                <w:rFonts w:ascii="Cambria" w:hAnsi="Cambria"/>
                <w:sz w:val="19"/>
              </w:rPr>
              <w:t>1</w:t>
            </w:r>
          </w:p>
          <w:p w:rsidR="00650936" w:rsidRPr="000A505F" w:rsidRDefault="00650936" w:rsidP="007C5785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0A505F">
              <w:rPr>
                <w:rFonts w:ascii="Cambria" w:hAnsi="Cambria"/>
                <w:b/>
                <w:bCs/>
              </w:rPr>
              <w:t>Bilance</w:t>
            </w:r>
          </w:p>
        </w:tc>
      </w:tr>
    </w:tbl>
    <w:p w:rsidR="00650936" w:rsidRPr="00BD66B2" w:rsidRDefault="00650936" w:rsidP="00650936">
      <w:pPr>
        <w:pStyle w:val="Heading2"/>
        <w:keepNext w:val="0"/>
        <w:spacing w:before="0" w:after="0" w:line="260" w:lineRule="exact"/>
        <w:jc w:val="both"/>
        <w:rPr>
          <w:rFonts w:eastAsia="Calibri"/>
          <w:sz w:val="19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5"/>
        <w:gridCol w:w="3624"/>
        <w:gridCol w:w="260"/>
        <w:gridCol w:w="1213"/>
      </w:tblGrid>
      <w:tr w:rsidR="00650936" w:rsidRPr="00FD0F8A" w:rsidTr="007C578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lang w:eastAsia="lv-LV"/>
              </w:rPr>
            </w:pPr>
          </w:p>
        </w:tc>
        <w:tc>
          <w:tcPr>
            <w:tcW w:w="421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FD0F8A">
              <w:rPr>
                <w:rFonts w:ascii="Cambria" w:hAnsi="Cambria"/>
                <w:sz w:val="19"/>
              </w:rPr>
              <w:t>Kodi</w:t>
            </w:r>
          </w:p>
        </w:tc>
      </w:tr>
      <w:tr w:rsidR="00650936" w:rsidRPr="00FD0F8A" w:rsidTr="007C578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FD0F8A">
              <w:rPr>
                <w:rFonts w:ascii="Cambria" w:hAnsi="Cambria"/>
                <w:bCs/>
                <w:sz w:val="19"/>
                <w:lang w:eastAsia="lv-LV"/>
              </w:rPr>
              <w:t>Ministrijas, pašvaldības nosaukums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650936" w:rsidRPr="00FD0F8A" w:rsidTr="007C578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FD0F8A">
              <w:rPr>
                <w:rFonts w:ascii="Cambria" w:hAnsi="Cambria"/>
                <w:sz w:val="19"/>
                <w:lang w:eastAsia="lv-LV"/>
              </w:rPr>
              <w:t>Iestādes nosaukums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309" w:type="dxa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650936" w:rsidRPr="00FD0F8A" w:rsidTr="007C578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FD0F8A">
              <w:rPr>
                <w:rFonts w:ascii="Cambria" w:hAnsi="Cambria"/>
                <w:sz w:val="19"/>
                <w:lang w:eastAsia="lv-LV"/>
              </w:rPr>
              <w:t xml:space="preserve">Pārskata datums </w:t>
            </w:r>
          </w:p>
        </w:tc>
        <w:tc>
          <w:tcPr>
            <w:tcW w:w="3935" w:type="dxa"/>
            <w:tcBorders>
              <w:left w:val="nil"/>
              <w:bottom w:val="nil"/>
              <w:right w:val="nil"/>
            </w:tcBorders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FD0F8A">
              <w:rPr>
                <w:rFonts w:ascii="Cambria" w:hAnsi="Cambria"/>
                <w:sz w:val="19"/>
                <w:lang w:eastAsia="lv-LV"/>
              </w:rPr>
              <w:t>20__. gada 31. decembrī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309" w:type="dxa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:rsidR="00650936" w:rsidRPr="00BD66B2" w:rsidRDefault="00650936" w:rsidP="00650936">
      <w:pPr>
        <w:spacing w:after="0" w:line="260" w:lineRule="exact"/>
        <w:jc w:val="both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05"/>
        <w:gridCol w:w="389"/>
        <w:gridCol w:w="921"/>
        <w:gridCol w:w="1044"/>
        <w:gridCol w:w="4903"/>
      </w:tblGrid>
      <w:tr w:rsidR="00650936" w:rsidRPr="00FD0F8A" w:rsidTr="007C5785"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FD0F8A">
              <w:rPr>
                <w:rFonts w:ascii="Cambria" w:hAnsi="Cambria"/>
                <w:sz w:val="19"/>
                <w:lang w:eastAsia="lv-LV"/>
              </w:rPr>
              <w:t>Atrašanās vietas adrese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650936" w:rsidRPr="00FD0F8A" w:rsidTr="007C5785">
        <w:trPr>
          <w:gridAfter w:val="1"/>
          <w:wAfter w:w="5386" w:type="dxa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FD0F8A">
              <w:rPr>
                <w:rFonts w:ascii="Cambria" w:hAnsi="Cambria"/>
                <w:sz w:val="19"/>
              </w:rPr>
              <w:t>Pasta indekss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FD0F8A">
              <w:rPr>
                <w:rFonts w:ascii="Cambria" w:hAnsi="Cambria"/>
                <w:sz w:val="19"/>
              </w:rPr>
              <w:t>LV-</w:t>
            </w:r>
          </w:p>
        </w:tc>
      </w:tr>
      <w:tr w:rsidR="00650936" w:rsidRPr="00FD0F8A" w:rsidTr="007C5785">
        <w:trPr>
          <w:gridAfter w:val="1"/>
          <w:wAfter w:w="5386" w:type="dxa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FD0F8A">
              <w:rPr>
                <w:rFonts w:ascii="Cambria" w:hAnsi="Cambria"/>
                <w:sz w:val="19"/>
              </w:rPr>
              <w:t>Tālrunis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650936" w:rsidRPr="00FD0F8A" w:rsidTr="007C5785">
        <w:trPr>
          <w:gridAfter w:val="1"/>
          <w:wAfter w:w="5386" w:type="dxa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FD0F8A">
              <w:rPr>
                <w:rFonts w:ascii="Cambria" w:hAnsi="Cambria"/>
                <w:sz w:val="19"/>
              </w:rPr>
              <w:t>E-pasts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</w:p>
        </w:tc>
      </w:tr>
    </w:tbl>
    <w:p w:rsidR="00650936" w:rsidRPr="00BD66B2" w:rsidRDefault="00650936" w:rsidP="00650936">
      <w:pPr>
        <w:spacing w:after="0" w:line="260" w:lineRule="exact"/>
        <w:jc w:val="both"/>
        <w:rPr>
          <w:rFonts w:ascii="Cambria" w:hAnsi="Cambria"/>
          <w:sz w:val="19"/>
        </w:rPr>
      </w:pPr>
    </w:p>
    <w:p w:rsidR="00650936" w:rsidRPr="00BD66B2" w:rsidRDefault="00650936" w:rsidP="00650936">
      <w:pPr>
        <w:spacing w:after="0" w:line="260" w:lineRule="exact"/>
        <w:jc w:val="right"/>
        <w:rPr>
          <w:rFonts w:ascii="Cambria" w:hAnsi="Cambria"/>
          <w:sz w:val="19"/>
        </w:rPr>
      </w:pPr>
      <w:r w:rsidRPr="00BD66B2">
        <w:rPr>
          <w:rFonts w:ascii="Cambria" w:hAnsi="Cambria"/>
          <w:sz w:val="19"/>
        </w:rPr>
        <w:t>(lietotā valūta)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80"/>
        <w:gridCol w:w="3875"/>
        <w:gridCol w:w="781"/>
        <w:gridCol w:w="1192"/>
        <w:gridCol w:w="767"/>
        <w:gridCol w:w="767"/>
      </w:tblGrid>
      <w:tr w:rsidR="00650936" w:rsidRPr="00FD0F8A" w:rsidTr="007C5785">
        <w:tc>
          <w:tcPr>
            <w:tcW w:w="627" w:type="pct"/>
            <w:vMerge w:val="restart"/>
            <w:noWrap/>
            <w:vAlign w:val="center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Konta Nr.</w:t>
            </w:r>
          </w:p>
        </w:tc>
        <w:tc>
          <w:tcPr>
            <w:tcW w:w="2357" w:type="pct"/>
            <w:vAlign w:val="center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Posteņa nosaukums</w:t>
            </w:r>
          </w:p>
        </w:tc>
        <w:tc>
          <w:tcPr>
            <w:tcW w:w="455" w:type="pct"/>
            <w:vMerge w:val="restart"/>
            <w:vAlign w:val="center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Piezīmes numurs</w:t>
            </w:r>
          </w:p>
        </w:tc>
        <w:tc>
          <w:tcPr>
            <w:tcW w:w="626" w:type="pct"/>
            <w:vMerge w:val="restart"/>
            <w:vAlign w:val="center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Visaptverošās piezīmes numurs</w:t>
            </w:r>
          </w:p>
        </w:tc>
        <w:tc>
          <w:tcPr>
            <w:tcW w:w="482" w:type="pct"/>
            <w:vMerge w:val="restart"/>
            <w:vAlign w:val="center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Pārskata perioda beigās</w:t>
            </w:r>
          </w:p>
        </w:tc>
        <w:tc>
          <w:tcPr>
            <w:tcW w:w="453" w:type="pct"/>
            <w:vMerge w:val="restart"/>
            <w:vAlign w:val="center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Pārskata perioda sākumā</w:t>
            </w:r>
          </w:p>
        </w:tc>
      </w:tr>
      <w:tr w:rsidR="00650936" w:rsidRPr="00FD0F8A" w:rsidTr="007C5785">
        <w:tc>
          <w:tcPr>
            <w:tcW w:w="627" w:type="pct"/>
            <w:vMerge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357" w:type="pct"/>
            <w:vAlign w:val="center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bCs/>
                <w:sz w:val="19"/>
                <w:szCs w:val="20"/>
              </w:rPr>
              <w:t>AKTĪVS</w:t>
            </w:r>
          </w:p>
        </w:tc>
        <w:tc>
          <w:tcPr>
            <w:tcW w:w="455" w:type="pct"/>
            <w:vMerge/>
            <w:vAlign w:val="center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626" w:type="pct"/>
            <w:vMerge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  <w:vMerge/>
            <w:vAlign w:val="center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  <w:vMerge/>
            <w:vAlign w:val="center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  <w:vAlign w:val="center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A</w:t>
            </w:r>
          </w:p>
        </w:tc>
        <w:tc>
          <w:tcPr>
            <w:tcW w:w="2357" w:type="pct"/>
            <w:vAlign w:val="center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B</w:t>
            </w:r>
          </w:p>
        </w:tc>
        <w:tc>
          <w:tcPr>
            <w:tcW w:w="455" w:type="pct"/>
            <w:vAlign w:val="center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C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D</w:t>
            </w:r>
          </w:p>
        </w:tc>
        <w:tc>
          <w:tcPr>
            <w:tcW w:w="482" w:type="pct"/>
            <w:vAlign w:val="center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</w:t>
            </w:r>
          </w:p>
        </w:tc>
        <w:tc>
          <w:tcPr>
            <w:tcW w:w="453" w:type="pct"/>
            <w:vAlign w:val="center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2</w:t>
            </w:r>
          </w:p>
        </w:tc>
      </w:tr>
      <w:tr w:rsidR="00650936" w:rsidRPr="00FD0F8A" w:rsidTr="007C5785">
        <w:tc>
          <w:tcPr>
            <w:tcW w:w="627" w:type="pct"/>
            <w:noWrap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bCs/>
                <w:sz w:val="19"/>
                <w:szCs w:val="20"/>
              </w:rPr>
              <w:t>1000</w:t>
            </w:r>
          </w:p>
        </w:tc>
        <w:tc>
          <w:tcPr>
            <w:tcW w:w="2357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bCs/>
                <w:sz w:val="19"/>
                <w:szCs w:val="20"/>
              </w:rPr>
              <w:t>Ilgtermiņa ieguldījumi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bCs/>
                <w:sz w:val="19"/>
                <w:szCs w:val="20"/>
              </w:rPr>
              <w:t>1100</w:t>
            </w:r>
          </w:p>
        </w:tc>
        <w:tc>
          <w:tcPr>
            <w:tcW w:w="2357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bCs/>
                <w:sz w:val="19"/>
                <w:szCs w:val="20"/>
              </w:rPr>
              <w:t xml:space="preserve">Nemateriālie ieguldījumi 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1.1.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1110</w:t>
            </w:r>
          </w:p>
        </w:tc>
        <w:tc>
          <w:tcPr>
            <w:tcW w:w="2357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Attīstības pasākumi un programmas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1.1.1.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1120</w:t>
            </w:r>
          </w:p>
        </w:tc>
        <w:tc>
          <w:tcPr>
            <w:tcW w:w="2357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Licences, koncesijas un patenti, preču zīmes un tamlīdzīgas tiesības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1.1.2.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1130</w:t>
            </w:r>
          </w:p>
        </w:tc>
        <w:tc>
          <w:tcPr>
            <w:tcW w:w="2357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Pārējie nemateriālie ieguldījumi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1.1.3.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1140</w:t>
            </w:r>
          </w:p>
        </w:tc>
        <w:tc>
          <w:tcPr>
            <w:tcW w:w="2357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Nemateriālo ieguldījumu izveidošana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1.1.4.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1160</w:t>
            </w:r>
          </w:p>
        </w:tc>
        <w:tc>
          <w:tcPr>
            <w:tcW w:w="2357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Derīgo izrakteņu izpēte un citi līdzīgi neražotie nemateriālie ieguldījumi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1.1.6.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1180</w:t>
            </w:r>
          </w:p>
        </w:tc>
        <w:tc>
          <w:tcPr>
            <w:tcW w:w="2357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Avansa maksājumi par nemateriālajiem ieguldījumiem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1.1.8.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bCs/>
                <w:sz w:val="19"/>
                <w:szCs w:val="20"/>
              </w:rPr>
              <w:t>1200</w:t>
            </w:r>
          </w:p>
        </w:tc>
        <w:tc>
          <w:tcPr>
            <w:tcW w:w="2357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bCs/>
                <w:sz w:val="19"/>
                <w:szCs w:val="20"/>
              </w:rPr>
              <w:t xml:space="preserve">Pamatlīdzekļi 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1.2.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1210</w:t>
            </w:r>
          </w:p>
        </w:tc>
        <w:tc>
          <w:tcPr>
            <w:tcW w:w="2357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Zeme un būves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1.2.1.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1220</w:t>
            </w:r>
          </w:p>
        </w:tc>
        <w:tc>
          <w:tcPr>
            <w:tcW w:w="2357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Tehnoloģiskās iekārtas un mašīnas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1.2.2.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1230</w:t>
            </w:r>
          </w:p>
        </w:tc>
        <w:tc>
          <w:tcPr>
            <w:tcW w:w="2357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Pārējie pamatlīdzekļi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1.2.3.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1240</w:t>
            </w:r>
          </w:p>
        </w:tc>
        <w:tc>
          <w:tcPr>
            <w:tcW w:w="2357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 xml:space="preserve">Pamatlīdzekļu izveidošana un nepabeigtā </w:t>
            </w:r>
            <w:r w:rsidRPr="00FD0F8A">
              <w:rPr>
                <w:rFonts w:ascii="Cambria" w:hAnsi="Cambria"/>
                <w:bCs/>
                <w:sz w:val="19"/>
                <w:szCs w:val="20"/>
              </w:rPr>
              <w:t>būvniecība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1.2.4.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1250</w:t>
            </w:r>
          </w:p>
        </w:tc>
        <w:tc>
          <w:tcPr>
            <w:tcW w:w="2357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Turējumā nodotie valsts un pašvaldību īpašumi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1.2.5.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1260</w:t>
            </w:r>
          </w:p>
        </w:tc>
        <w:tc>
          <w:tcPr>
            <w:tcW w:w="2357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Bioloģiskie un pazemes aktīvi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1.2.6.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1270</w:t>
            </w:r>
          </w:p>
        </w:tc>
        <w:tc>
          <w:tcPr>
            <w:tcW w:w="2357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Ilgtermiņa ieguldījumi nomātajos pamatlīdzekļos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1.2.7.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1280</w:t>
            </w:r>
          </w:p>
        </w:tc>
        <w:tc>
          <w:tcPr>
            <w:tcW w:w="2357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Avansa maksājumi par pamatlīdzekļiem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1.2.8.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bCs/>
                <w:sz w:val="19"/>
                <w:szCs w:val="20"/>
              </w:rPr>
              <w:t>1300</w:t>
            </w:r>
          </w:p>
        </w:tc>
        <w:tc>
          <w:tcPr>
            <w:tcW w:w="2357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bCs/>
                <w:sz w:val="19"/>
                <w:szCs w:val="20"/>
              </w:rPr>
              <w:t xml:space="preserve">Ilgtermiņa finanšu ieguldījumi 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1.3.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1310</w:t>
            </w:r>
          </w:p>
        </w:tc>
        <w:tc>
          <w:tcPr>
            <w:tcW w:w="2357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 xml:space="preserve">Līdzdalība radniecīgo kapitālsabiedrību </w:t>
            </w:r>
            <w:r w:rsidRPr="00FD0F8A">
              <w:rPr>
                <w:rFonts w:ascii="Cambria" w:hAnsi="Cambria"/>
                <w:sz w:val="19"/>
                <w:szCs w:val="20"/>
              </w:rPr>
              <w:lastRenderedPageBreak/>
              <w:t xml:space="preserve">kapitālā 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lastRenderedPageBreak/>
              <w:t>1.3.1.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lastRenderedPageBreak/>
              <w:t>1320</w:t>
            </w:r>
          </w:p>
        </w:tc>
        <w:tc>
          <w:tcPr>
            <w:tcW w:w="2357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Līdzdalība asociēto kapitālsabiedrību kapitālā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1.3.2.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1330</w:t>
            </w:r>
          </w:p>
        </w:tc>
        <w:tc>
          <w:tcPr>
            <w:tcW w:w="2357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Ilgtermiņa aizdevumi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1.3.3.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1340</w:t>
            </w:r>
          </w:p>
        </w:tc>
        <w:tc>
          <w:tcPr>
            <w:tcW w:w="2357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Ilgtermiņa finanšu ieguldījumi vērtspapīros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1.3.4.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1350</w:t>
            </w:r>
          </w:p>
        </w:tc>
        <w:tc>
          <w:tcPr>
            <w:tcW w:w="2357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 xml:space="preserve">Pārējie ilgtermiņa finanšu ieguldījumi 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1.3.5.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1360</w:t>
            </w:r>
          </w:p>
        </w:tc>
        <w:tc>
          <w:tcPr>
            <w:tcW w:w="2357" w:type="pct"/>
            <w:tcMar>
              <w:top w:w="0" w:type="dxa"/>
              <w:left w:w="180" w:type="dxa"/>
              <w:bottom w:w="0" w:type="dxa"/>
              <w:right w:w="0" w:type="dxa"/>
            </w:tcMar>
            <w:vAlign w:val="bottom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  <w:shd w:val="clear" w:color="auto" w:fill="FFFFFF"/>
              </w:rPr>
            </w:pPr>
            <w:r w:rsidRPr="00FD0F8A">
              <w:rPr>
                <w:rFonts w:ascii="Cambria" w:hAnsi="Cambria"/>
                <w:sz w:val="19"/>
                <w:szCs w:val="20"/>
                <w:shd w:val="clear" w:color="auto" w:fill="FFFFFF"/>
              </w:rPr>
              <w:t>Ilgtermiņa noguldījumi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1.3.6.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1370</w:t>
            </w:r>
          </w:p>
        </w:tc>
        <w:tc>
          <w:tcPr>
            <w:tcW w:w="2357" w:type="pct"/>
            <w:tcMar>
              <w:top w:w="0" w:type="dxa"/>
              <w:left w:w="180" w:type="dxa"/>
              <w:bottom w:w="0" w:type="dxa"/>
              <w:right w:w="0" w:type="dxa"/>
            </w:tcMar>
            <w:vAlign w:val="bottom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  <w:shd w:val="clear" w:color="auto" w:fill="FFFFFF"/>
              </w:rPr>
              <w:t>Turējumā nodoti ilgtermiņa finanšu ieguldījumi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1.3.7.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1380</w:t>
            </w:r>
          </w:p>
        </w:tc>
        <w:tc>
          <w:tcPr>
            <w:tcW w:w="2357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Avansa maksājumi par ilgtermiņa finanšu ieguldījumiem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1.3.8.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sz w:val="19"/>
                <w:szCs w:val="20"/>
              </w:rPr>
              <w:t>1400</w:t>
            </w:r>
          </w:p>
        </w:tc>
        <w:tc>
          <w:tcPr>
            <w:tcW w:w="2357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ind w:left="-219"/>
              <w:rPr>
                <w:rFonts w:ascii="Cambria" w:hAnsi="Cambria"/>
                <w:b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sz w:val="19"/>
                <w:szCs w:val="20"/>
              </w:rPr>
              <w:t>Ilgtermiņa prasības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1.4.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</w:tcPr>
          <w:p w:rsidR="00650936" w:rsidRPr="00FD0F8A" w:rsidRDefault="00650936" w:rsidP="007C5785">
            <w:pPr>
              <w:spacing w:after="0" w:line="240" w:lineRule="auto"/>
              <w:jc w:val="right"/>
              <w:rPr>
                <w:rFonts w:ascii="Cambria" w:hAnsi="Cambria"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Cs/>
                <w:sz w:val="19"/>
                <w:szCs w:val="20"/>
              </w:rPr>
              <w:t xml:space="preserve">1410 </w:t>
            </w:r>
          </w:p>
        </w:tc>
        <w:tc>
          <w:tcPr>
            <w:tcW w:w="2357" w:type="pct"/>
          </w:tcPr>
          <w:p w:rsidR="00650936" w:rsidRPr="00FD0F8A" w:rsidRDefault="00650936" w:rsidP="007C5785">
            <w:pPr>
              <w:spacing w:after="0" w:line="240" w:lineRule="auto"/>
              <w:ind w:left="75"/>
              <w:rPr>
                <w:rFonts w:ascii="Cambria" w:hAnsi="Cambria"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Cs/>
                <w:sz w:val="19"/>
                <w:szCs w:val="20"/>
              </w:rPr>
              <w:t xml:space="preserve">Ilgtermiņa prasības par </w:t>
            </w:r>
            <w:r w:rsidRPr="00FD0F8A">
              <w:rPr>
                <w:rFonts w:ascii="Cambria" w:hAnsi="Cambria"/>
                <w:sz w:val="19"/>
                <w:szCs w:val="20"/>
              </w:rPr>
              <w:t>Eiropas Savienības politiku instrumentu un pārējās ārvalstu finanšu palīdzības finansētajiem projektiem (pasākumiem)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1.4.1.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</w:tcPr>
          <w:p w:rsidR="00650936" w:rsidRPr="00FD0F8A" w:rsidRDefault="00650936" w:rsidP="007C5785">
            <w:pPr>
              <w:spacing w:after="0" w:line="240" w:lineRule="auto"/>
              <w:jc w:val="right"/>
              <w:rPr>
                <w:rFonts w:ascii="Cambria" w:hAnsi="Cambria"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Cs/>
                <w:sz w:val="19"/>
                <w:szCs w:val="20"/>
              </w:rPr>
              <w:t>1420</w:t>
            </w:r>
          </w:p>
        </w:tc>
        <w:tc>
          <w:tcPr>
            <w:tcW w:w="2357" w:type="pct"/>
          </w:tcPr>
          <w:p w:rsidR="00650936" w:rsidRPr="00FD0F8A" w:rsidRDefault="00650936" w:rsidP="007C5785">
            <w:pPr>
              <w:spacing w:after="0" w:line="240" w:lineRule="auto"/>
              <w:ind w:left="75"/>
              <w:rPr>
                <w:rFonts w:ascii="Cambria" w:hAnsi="Cambria"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Pārējās ilgtermiņa prasības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1.4.2.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sz w:val="19"/>
                <w:szCs w:val="20"/>
              </w:rPr>
              <w:t>1500</w:t>
            </w:r>
          </w:p>
        </w:tc>
        <w:tc>
          <w:tcPr>
            <w:tcW w:w="2357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sz w:val="19"/>
                <w:szCs w:val="20"/>
              </w:rPr>
              <w:t>Ieguldījuma īpašumi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1.5.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</w:tcPr>
          <w:p w:rsidR="00650936" w:rsidRPr="00FD0F8A" w:rsidRDefault="00650936" w:rsidP="007C5785">
            <w:pPr>
              <w:spacing w:after="0" w:line="240" w:lineRule="auto"/>
              <w:jc w:val="right"/>
              <w:rPr>
                <w:rFonts w:ascii="Cambria" w:hAnsi="Cambria"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Cs/>
                <w:sz w:val="19"/>
                <w:szCs w:val="20"/>
              </w:rPr>
              <w:t>1510</w:t>
            </w:r>
          </w:p>
        </w:tc>
        <w:tc>
          <w:tcPr>
            <w:tcW w:w="2357" w:type="pct"/>
          </w:tcPr>
          <w:p w:rsidR="00650936" w:rsidRPr="00FD0F8A" w:rsidRDefault="00650936" w:rsidP="007C5785">
            <w:pPr>
              <w:spacing w:after="0" w:line="240" w:lineRule="auto"/>
              <w:ind w:left="75"/>
              <w:rPr>
                <w:rFonts w:ascii="Cambria" w:hAnsi="Cambria"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Cs/>
                <w:sz w:val="19"/>
                <w:szCs w:val="20"/>
              </w:rPr>
              <w:t>Ieguldījuma īpašumi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1.5.1.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</w:tcPr>
          <w:p w:rsidR="00650936" w:rsidRPr="00FD0F8A" w:rsidRDefault="00650936" w:rsidP="007C5785">
            <w:pPr>
              <w:spacing w:after="0" w:line="240" w:lineRule="auto"/>
              <w:jc w:val="right"/>
              <w:rPr>
                <w:rFonts w:ascii="Cambria" w:hAnsi="Cambria"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Cs/>
                <w:sz w:val="19"/>
                <w:szCs w:val="20"/>
              </w:rPr>
              <w:t>1540</w:t>
            </w:r>
          </w:p>
        </w:tc>
        <w:tc>
          <w:tcPr>
            <w:tcW w:w="2357" w:type="pct"/>
          </w:tcPr>
          <w:p w:rsidR="00650936" w:rsidRPr="00FD0F8A" w:rsidRDefault="00650936" w:rsidP="007C5785">
            <w:pPr>
              <w:spacing w:after="0" w:line="240" w:lineRule="auto"/>
              <w:ind w:left="75"/>
              <w:rPr>
                <w:rFonts w:ascii="Cambria" w:hAnsi="Cambria"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Cs/>
                <w:sz w:val="19"/>
                <w:szCs w:val="20"/>
              </w:rPr>
              <w:t>Ieguldījuma īpašumu izveidošana un nepabeigtā būvniecība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1.5.2.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</w:tcPr>
          <w:p w:rsidR="00650936" w:rsidRPr="00FD0F8A" w:rsidRDefault="00650936" w:rsidP="007C5785">
            <w:pPr>
              <w:spacing w:after="0" w:line="240" w:lineRule="auto"/>
              <w:jc w:val="right"/>
              <w:rPr>
                <w:rFonts w:ascii="Cambria" w:hAnsi="Cambria"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Cs/>
                <w:sz w:val="19"/>
                <w:szCs w:val="20"/>
              </w:rPr>
              <w:t>1550</w:t>
            </w:r>
          </w:p>
        </w:tc>
        <w:tc>
          <w:tcPr>
            <w:tcW w:w="2357" w:type="pct"/>
          </w:tcPr>
          <w:p w:rsidR="00650936" w:rsidRPr="00FD0F8A" w:rsidRDefault="00650936" w:rsidP="007C5785">
            <w:pPr>
              <w:spacing w:after="0" w:line="240" w:lineRule="auto"/>
              <w:ind w:left="75"/>
              <w:rPr>
                <w:rFonts w:ascii="Cambria" w:hAnsi="Cambria"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Cs/>
                <w:sz w:val="19"/>
                <w:szCs w:val="20"/>
              </w:rPr>
              <w:t>Turējumā nodotie ieguldījuma īpašumi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1.5.3.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</w:tcPr>
          <w:p w:rsidR="00650936" w:rsidRPr="00FD0F8A" w:rsidRDefault="00650936" w:rsidP="007C5785">
            <w:pPr>
              <w:spacing w:after="0" w:line="240" w:lineRule="auto"/>
              <w:jc w:val="right"/>
              <w:rPr>
                <w:rFonts w:ascii="Cambria" w:hAnsi="Cambria"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Cs/>
                <w:sz w:val="19"/>
                <w:szCs w:val="20"/>
              </w:rPr>
              <w:t>1580</w:t>
            </w:r>
          </w:p>
        </w:tc>
        <w:tc>
          <w:tcPr>
            <w:tcW w:w="2357" w:type="pct"/>
          </w:tcPr>
          <w:p w:rsidR="00650936" w:rsidRPr="00FD0F8A" w:rsidRDefault="00650936" w:rsidP="007C5785">
            <w:pPr>
              <w:spacing w:after="0" w:line="240" w:lineRule="auto"/>
              <w:ind w:left="75"/>
              <w:rPr>
                <w:rFonts w:ascii="Cambria" w:hAnsi="Cambria"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Cs/>
                <w:sz w:val="19"/>
                <w:szCs w:val="20"/>
              </w:rPr>
              <w:t>Avansa maksājumi par ieguldījuma īpašumiem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1.5.4.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sz w:val="19"/>
                <w:szCs w:val="20"/>
              </w:rPr>
              <w:t>1600</w:t>
            </w:r>
          </w:p>
        </w:tc>
        <w:tc>
          <w:tcPr>
            <w:tcW w:w="2357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sz w:val="19"/>
                <w:szCs w:val="20"/>
              </w:rPr>
              <w:t>Bioloģiskie aktīvi lauksaimnieciskajai darbībai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1.6.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</w:tcPr>
          <w:p w:rsidR="00650936" w:rsidRPr="00FD0F8A" w:rsidRDefault="00650936" w:rsidP="007C5785">
            <w:pPr>
              <w:spacing w:after="0" w:line="240" w:lineRule="auto"/>
              <w:jc w:val="right"/>
              <w:rPr>
                <w:rFonts w:ascii="Cambria" w:hAnsi="Cambria"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Cs/>
                <w:sz w:val="19"/>
                <w:szCs w:val="20"/>
              </w:rPr>
              <w:t>1610</w:t>
            </w:r>
          </w:p>
        </w:tc>
        <w:tc>
          <w:tcPr>
            <w:tcW w:w="2357" w:type="pct"/>
          </w:tcPr>
          <w:p w:rsidR="00650936" w:rsidRPr="00FD0F8A" w:rsidRDefault="00650936" w:rsidP="007C5785">
            <w:pPr>
              <w:spacing w:after="0" w:line="240" w:lineRule="auto"/>
              <w:ind w:left="75"/>
              <w:rPr>
                <w:rFonts w:ascii="Cambria" w:hAnsi="Cambria"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Cs/>
                <w:sz w:val="19"/>
                <w:szCs w:val="20"/>
              </w:rPr>
              <w:t>Bioloģiskie aktīvi lauksaimnieciskajai darbībai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1.6.1.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</w:tcPr>
          <w:p w:rsidR="00650936" w:rsidRPr="00FD0F8A" w:rsidRDefault="00650936" w:rsidP="007C5785">
            <w:pPr>
              <w:spacing w:after="0" w:line="240" w:lineRule="auto"/>
              <w:jc w:val="right"/>
              <w:rPr>
                <w:rFonts w:ascii="Cambria" w:hAnsi="Cambria"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Cs/>
                <w:sz w:val="19"/>
                <w:szCs w:val="20"/>
              </w:rPr>
              <w:t>1680</w:t>
            </w:r>
          </w:p>
        </w:tc>
        <w:tc>
          <w:tcPr>
            <w:tcW w:w="2357" w:type="pct"/>
          </w:tcPr>
          <w:p w:rsidR="00650936" w:rsidRPr="00FD0F8A" w:rsidRDefault="00650936" w:rsidP="007C5785">
            <w:pPr>
              <w:spacing w:after="0" w:line="240" w:lineRule="auto"/>
              <w:ind w:left="75"/>
              <w:rPr>
                <w:rFonts w:ascii="Cambria" w:hAnsi="Cambria"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Cs/>
                <w:sz w:val="19"/>
                <w:szCs w:val="20"/>
              </w:rPr>
              <w:t>Avansa maksājumi par bioloģiskajiem aktīviem lauksaimnieciskajai darbībai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1.6.2.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bCs/>
                <w:sz w:val="19"/>
                <w:szCs w:val="20"/>
              </w:rPr>
              <w:t>2000</w:t>
            </w:r>
          </w:p>
        </w:tc>
        <w:tc>
          <w:tcPr>
            <w:tcW w:w="2357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bCs/>
                <w:sz w:val="19"/>
                <w:szCs w:val="20"/>
              </w:rPr>
              <w:t xml:space="preserve">Apgrozāmie līdzekļi 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2.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Cs/>
                <w:sz w:val="19"/>
                <w:szCs w:val="20"/>
              </w:rPr>
              <w:t>2100</w:t>
            </w:r>
          </w:p>
        </w:tc>
        <w:tc>
          <w:tcPr>
            <w:tcW w:w="2357" w:type="pct"/>
          </w:tcPr>
          <w:p w:rsidR="00650936" w:rsidRPr="00FD0F8A" w:rsidRDefault="00650936" w:rsidP="007C5785">
            <w:pPr>
              <w:spacing w:after="0" w:line="240" w:lineRule="auto"/>
              <w:ind w:left="75"/>
              <w:rPr>
                <w:rFonts w:ascii="Cambria" w:hAnsi="Cambria"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Cs/>
                <w:sz w:val="19"/>
                <w:szCs w:val="20"/>
              </w:rPr>
              <w:t>Krājumi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2.1.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Cs/>
                <w:sz w:val="19"/>
                <w:szCs w:val="20"/>
              </w:rPr>
              <w:t>2300</w:t>
            </w:r>
          </w:p>
        </w:tc>
        <w:tc>
          <w:tcPr>
            <w:tcW w:w="2357" w:type="pct"/>
          </w:tcPr>
          <w:p w:rsidR="00650936" w:rsidRPr="00FD0F8A" w:rsidRDefault="00650936" w:rsidP="007C5785">
            <w:pPr>
              <w:spacing w:after="0" w:line="240" w:lineRule="auto"/>
              <w:ind w:left="75"/>
              <w:rPr>
                <w:rFonts w:ascii="Cambria" w:hAnsi="Cambria"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Cs/>
                <w:sz w:val="19"/>
                <w:szCs w:val="20"/>
              </w:rPr>
              <w:t>Īstermiņa prasības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2.3.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Cs/>
                <w:sz w:val="19"/>
                <w:szCs w:val="20"/>
              </w:rPr>
              <w:t>2400</w:t>
            </w:r>
          </w:p>
        </w:tc>
        <w:tc>
          <w:tcPr>
            <w:tcW w:w="2357" w:type="pct"/>
            <w:vAlign w:val="bottom"/>
          </w:tcPr>
          <w:p w:rsidR="00650936" w:rsidRPr="00FD0F8A" w:rsidRDefault="00650936" w:rsidP="007C5785">
            <w:pPr>
              <w:spacing w:after="0" w:line="240" w:lineRule="auto"/>
              <w:ind w:left="75"/>
              <w:rPr>
                <w:rFonts w:ascii="Cambria" w:hAnsi="Cambria"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Cs/>
                <w:sz w:val="19"/>
                <w:szCs w:val="20"/>
              </w:rPr>
              <w:t>Nākamo periodu izdevumi un avansa maksājumi par pakalpojumiem un projektiem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2.4.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Cs/>
                <w:sz w:val="19"/>
                <w:szCs w:val="20"/>
              </w:rPr>
              <w:t>2500</w:t>
            </w:r>
          </w:p>
        </w:tc>
        <w:tc>
          <w:tcPr>
            <w:tcW w:w="2357" w:type="pct"/>
          </w:tcPr>
          <w:p w:rsidR="00650936" w:rsidRPr="00FD0F8A" w:rsidRDefault="00650936" w:rsidP="007C5785">
            <w:pPr>
              <w:spacing w:after="0" w:line="240" w:lineRule="auto"/>
              <w:ind w:left="75"/>
              <w:rPr>
                <w:rFonts w:ascii="Cambria" w:hAnsi="Cambria"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Cs/>
                <w:sz w:val="19"/>
                <w:szCs w:val="20"/>
              </w:rPr>
              <w:t>Īstermiņa finanšu ieguldījumi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2.5.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Cs/>
                <w:sz w:val="19"/>
                <w:szCs w:val="20"/>
              </w:rPr>
              <w:t>2600</w:t>
            </w:r>
          </w:p>
        </w:tc>
        <w:tc>
          <w:tcPr>
            <w:tcW w:w="2357" w:type="pct"/>
          </w:tcPr>
          <w:p w:rsidR="00650936" w:rsidRPr="00FD0F8A" w:rsidRDefault="00650936" w:rsidP="007C5785">
            <w:pPr>
              <w:spacing w:after="0" w:line="240" w:lineRule="auto"/>
              <w:ind w:left="75"/>
              <w:rPr>
                <w:rFonts w:ascii="Cambria" w:hAnsi="Cambria"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Cs/>
                <w:sz w:val="19"/>
                <w:szCs w:val="20"/>
              </w:rPr>
              <w:t>Naudas līdzekļi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2.6.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7" w:type="pct"/>
            <w:noWrap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sz w:val="19"/>
                <w:szCs w:val="20"/>
              </w:rPr>
              <w:t>I.</w:t>
            </w:r>
          </w:p>
        </w:tc>
        <w:tc>
          <w:tcPr>
            <w:tcW w:w="2357" w:type="pct"/>
          </w:tcPr>
          <w:p w:rsidR="00650936" w:rsidRPr="00FD0F8A" w:rsidRDefault="00650936" w:rsidP="007C5785">
            <w:pPr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bCs/>
                <w:sz w:val="19"/>
                <w:szCs w:val="20"/>
              </w:rPr>
              <w:t>BILANCE (1000 + 2000)</w:t>
            </w:r>
          </w:p>
        </w:tc>
        <w:tc>
          <w:tcPr>
            <w:tcW w:w="45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I.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53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650936" w:rsidRPr="00BD66B2" w:rsidRDefault="00650936" w:rsidP="00650936">
      <w:pPr>
        <w:spacing w:after="0" w:line="260" w:lineRule="exact"/>
        <w:jc w:val="right"/>
        <w:rPr>
          <w:rFonts w:ascii="Cambria" w:hAnsi="Cambria"/>
          <w:sz w:val="19"/>
        </w:rPr>
      </w:pPr>
    </w:p>
    <w:p w:rsidR="00650936" w:rsidRPr="00BD66B2" w:rsidRDefault="00650936" w:rsidP="00650936">
      <w:pPr>
        <w:spacing w:after="60" w:line="260" w:lineRule="exact"/>
        <w:jc w:val="right"/>
        <w:rPr>
          <w:rFonts w:ascii="Cambria" w:hAnsi="Cambria"/>
          <w:sz w:val="19"/>
        </w:rPr>
      </w:pPr>
      <w:r w:rsidRPr="00BD66B2">
        <w:rPr>
          <w:rFonts w:ascii="Cambria" w:hAnsi="Cambria"/>
          <w:sz w:val="19"/>
        </w:rPr>
        <w:br w:type="page"/>
      </w:r>
      <w:r w:rsidRPr="00BD66B2">
        <w:rPr>
          <w:rFonts w:ascii="Cambria" w:hAnsi="Cambria"/>
          <w:sz w:val="19"/>
        </w:rPr>
        <w:lastRenderedPageBreak/>
        <w:t xml:space="preserve"> (lietotā valūta)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91"/>
        <w:gridCol w:w="3864"/>
        <w:gridCol w:w="781"/>
        <w:gridCol w:w="1192"/>
        <w:gridCol w:w="767"/>
        <w:gridCol w:w="767"/>
      </w:tblGrid>
      <w:tr w:rsidR="00650936" w:rsidRPr="00FD0F8A" w:rsidTr="007C5785">
        <w:trPr>
          <w:cantSplit/>
        </w:trPr>
        <w:tc>
          <w:tcPr>
            <w:tcW w:w="626" w:type="pct"/>
            <w:vMerge w:val="restart"/>
            <w:noWrap/>
            <w:vAlign w:val="center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Konta Nr.</w:t>
            </w:r>
          </w:p>
        </w:tc>
        <w:tc>
          <w:tcPr>
            <w:tcW w:w="2344" w:type="pct"/>
            <w:vAlign w:val="center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Posteņa nosaukums</w:t>
            </w:r>
          </w:p>
        </w:tc>
        <w:tc>
          <w:tcPr>
            <w:tcW w:w="469" w:type="pct"/>
            <w:vMerge w:val="restart"/>
            <w:vAlign w:val="center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Piezīmes numurs</w:t>
            </w:r>
          </w:p>
        </w:tc>
        <w:tc>
          <w:tcPr>
            <w:tcW w:w="626" w:type="pct"/>
            <w:vMerge w:val="restart"/>
            <w:vAlign w:val="center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Visaptverošās piezīmes numurs</w:t>
            </w:r>
          </w:p>
        </w:tc>
        <w:tc>
          <w:tcPr>
            <w:tcW w:w="470" w:type="pct"/>
            <w:vMerge w:val="restart"/>
            <w:vAlign w:val="center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Pārskata perioda beigās</w:t>
            </w:r>
          </w:p>
        </w:tc>
        <w:tc>
          <w:tcPr>
            <w:tcW w:w="465" w:type="pct"/>
            <w:vMerge w:val="restart"/>
            <w:vAlign w:val="center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Pārskata perioda sākumā</w:t>
            </w:r>
          </w:p>
        </w:tc>
      </w:tr>
      <w:tr w:rsidR="00650936" w:rsidRPr="00FD0F8A" w:rsidTr="007C5785">
        <w:trPr>
          <w:cantSplit/>
        </w:trPr>
        <w:tc>
          <w:tcPr>
            <w:tcW w:w="626" w:type="pct"/>
            <w:vMerge/>
            <w:vAlign w:val="center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344" w:type="pct"/>
            <w:vAlign w:val="center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bCs/>
                <w:sz w:val="19"/>
                <w:szCs w:val="20"/>
              </w:rPr>
              <w:t>PASĪVS</w:t>
            </w:r>
          </w:p>
        </w:tc>
        <w:tc>
          <w:tcPr>
            <w:tcW w:w="469" w:type="pct"/>
            <w:vMerge/>
            <w:vAlign w:val="center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626" w:type="pct"/>
            <w:vMerge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70" w:type="pct"/>
            <w:vMerge/>
            <w:vAlign w:val="center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65" w:type="pct"/>
            <w:vMerge/>
            <w:vAlign w:val="center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6" w:type="pct"/>
            <w:noWrap/>
            <w:vAlign w:val="center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A</w:t>
            </w:r>
          </w:p>
        </w:tc>
        <w:tc>
          <w:tcPr>
            <w:tcW w:w="2344" w:type="pct"/>
            <w:vAlign w:val="center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B</w:t>
            </w:r>
          </w:p>
        </w:tc>
        <w:tc>
          <w:tcPr>
            <w:tcW w:w="469" w:type="pct"/>
            <w:vAlign w:val="center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C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D</w:t>
            </w:r>
          </w:p>
        </w:tc>
        <w:tc>
          <w:tcPr>
            <w:tcW w:w="470" w:type="pct"/>
            <w:vAlign w:val="center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</w:t>
            </w:r>
          </w:p>
        </w:tc>
        <w:tc>
          <w:tcPr>
            <w:tcW w:w="465" w:type="pct"/>
            <w:vAlign w:val="center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2</w:t>
            </w:r>
          </w:p>
        </w:tc>
      </w:tr>
      <w:tr w:rsidR="00650936" w:rsidRPr="00FD0F8A" w:rsidTr="007C5785">
        <w:tc>
          <w:tcPr>
            <w:tcW w:w="626" w:type="pct"/>
            <w:noWrap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bCs/>
                <w:sz w:val="19"/>
                <w:szCs w:val="20"/>
              </w:rPr>
              <w:t>3000</w:t>
            </w:r>
          </w:p>
        </w:tc>
        <w:tc>
          <w:tcPr>
            <w:tcW w:w="2344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bCs/>
                <w:sz w:val="19"/>
                <w:szCs w:val="20"/>
              </w:rPr>
              <w:t>Pašu kapitāls</w:t>
            </w:r>
          </w:p>
        </w:tc>
        <w:tc>
          <w:tcPr>
            <w:tcW w:w="469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3.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70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6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6" w:type="pct"/>
            <w:noWrap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bCs/>
                <w:sz w:val="19"/>
                <w:szCs w:val="20"/>
              </w:rPr>
              <w:t>3300</w:t>
            </w:r>
          </w:p>
        </w:tc>
        <w:tc>
          <w:tcPr>
            <w:tcW w:w="2344" w:type="pct"/>
          </w:tcPr>
          <w:p w:rsidR="00650936" w:rsidRPr="00FD0F8A" w:rsidRDefault="00650936" w:rsidP="007C5785">
            <w:pPr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bCs/>
                <w:sz w:val="19"/>
                <w:szCs w:val="20"/>
              </w:rPr>
              <w:t>Rezerves</w:t>
            </w:r>
          </w:p>
        </w:tc>
        <w:tc>
          <w:tcPr>
            <w:tcW w:w="469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3.3.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70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6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6" w:type="pct"/>
            <w:noWrap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bCs/>
                <w:sz w:val="19"/>
                <w:szCs w:val="20"/>
              </w:rPr>
              <w:t>3500</w:t>
            </w:r>
          </w:p>
        </w:tc>
        <w:tc>
          <w:tcPr>
            <w:tcW w:w="2344" w:type="pct"/>
          </w:tcPr>
          <w:p w:rsidR="00650936" w:rsidRPr="00FD0F8A" w:rsidRDefault="00650936" w:rsidP="007C5785">
            <w:pPr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bCs/>
                <w:sz w:val="19"/>
                <w:szCs w:val="20"/>
              </w:rPr>
              <w:t>Budžeta izpildes rezultāti</w:t>
            </w:r>
          </w:p>
        </w:tc>
        <w:tc>
          <w:tcPr>
            <w:tcW w:w="469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3.5.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70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6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6" w:type="pct"/>
            <w:noWrap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3510</w:t>
            </w:r>
          </w:p>
        </w:tc>
        <w:tc>
          <w:tcPr>
            <w:tcW w:w="2344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Iepriekšējo pārskata gadu budžeta izpildes rezultāts</w:t>
            </w:r>
          </w:p>
        </w:tc>
        <w:tc>
          <w:tcPr>
            <w:tcW w:w="469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3.5.1.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70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6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6" w:type="pct"/>
            <w:noWrap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3520</w:t>
            </w:r>
          </w:p>
        </w:tc>
        <w:tc>
          <w:tcPr>
            <w:tcW w:w="2344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 xml:space="preserve">Pārskata gada budžeta izpildes rezultāts </w:t>
            </w:r>
          </w:p>
        </w:tc>
        <w:tc>
          <w:tcPr>
            <w:tcW w:w="469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3.5.2.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70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6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6" w:type="pct"/>
            <w:noWrap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bCs/>
                <w:sz w:val="19"/>
                <w:szCs w:val="20"/>
              </w:rPr>
              <w:t>4000</w:t>
            </w:r>
          </w:p>
        </w:tc>
        <w:tc>
          <w:tcPr>
            <w:tcW w:w="2344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bCs/>
                <w:sz w:val="19"/>
                <w:szCs w:val="20"/>
              </w:rPr>
              <w:t>Uzkrājumi</w:t>
            </w:r>
          </w:p>
        </w:tc>
        <w:tc>
          <w:tcPr>
            <w:tcW w:w="469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4.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70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6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6" w:type="pct"/>
            <w:noWrap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bCs/>
                <w:sz w:val="19"/>
                <w:szCs w:val="20"/>
              </w:rPr>
              <w:t>5000</w:t>
            </w:r>
          </w:p>
        </w:tc>
        <w:tc>
          <w:tcPr>
            <w:tcW w:w="2344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bCs/>
                <w:sz w:val="19"/>
                <w:szCs w:val="20"/>
              </w:rPr>
              <w:t xml:space="preserve">Saistības </w:t>
            </w:r>
          </w:p>
        </w:tc>
        <w:tc>
          <w:tcPr>
            <w:tcW w:w="469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5.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70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6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6" w:type="pct"/>
            <w:noWrap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bCs/>
                <w:sz w:val="19"/>
                <w:szCs w:val="20"/>
              </w:rPr>
              <w:t>5100</w:t>
            </w:r>
          </w:p>
        </w:tc>
        <w:tc>
          <w:tcPr>
            <w:tcW w:w="2344" w:type="pct"/>
          </w:tcPr>
          <w:p w:rsidR="00650936" w:rsidRPr="00FD0F8A" w:rsidRDefault="00650936" w:rsidP="007C5785">
            <w:pPr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bCs/>
                <w:sz w:val="19"/>
                <w:szCs w:val="20"/>
              </w:rPr>
              <w:t xml:space="preserve">Ilgtermiņa saistības </w:t>
            </w:r>
          </w:p>
        </w:tc>
        <w:tc>
          <w:tcPr>
            <w:tcW w:w="469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5.1.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70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6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6" w:type="pct"/>
            <w:noWrap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5110</w:t>
            </w:r>
          </w:p>
        </w:tc>
        <w:tc>
          <w:tcPr>
            <w:tcW w:w="2344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Ilgtermiņa aizņēmumi</w:t>
            </w:r>
          </w:p>
        </w:tc>
        <w:tc>
          <w:tcPr>
            <w:tcW w:w="469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5.1.1.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70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6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6" w:type="pct"/>
            <w:noWrap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5130</w:t>
            </w:r>
          </w:p>
        </w:tc>
        <w:tc>
          <w:tcPr>
            <w:tcW w:w="2344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Ilgtermiņa saistības pret piegādātājiem un darbuzņēmējiem</w:t>
            </w:r>
          </w:p>
        </w:tc>
        <w:tc>
          <w:tcPr>
            <w:tcW w:w="469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5.1.3.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70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6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6" w:type="pct"/>
            <w:noWrap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5140</w:t>
            </w:r>
          </w:p>
        </w:tc>
        <w:tc>
          <w:tcPr>
            <w:tcW w:w="2344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Ilgtermiņa uzkrātās saistības</w:t>
            </w:r>
          </w:p>
        </w:tc>
        <w:tc>
          <w:tcPr>
            <w:tcW w:w="469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5.1.4.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70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6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6" w:type="pct"/>
            <w:noWrap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5150</w:t>
            </w:r>
          </w:p>
        </w:tc>
        <w:tc>
          <w:tcPr>
            <w:tcW w:w="2344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Ilgtermiņa nākamo periodu ieņēmumi un saņemtie avansa maksājumi</w:t>
            </w:r>
          </w:p>
        </w:tc>
        <w:tc>
          <w:tcPr>
            <w:tcW w:w="469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5.1.5.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70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6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6" w:type="pct"/>
            <w:noWrap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5160</w:t>
            </w:r>
          </w:p>
        </w:tc>
        <w:tc>
          <w:tcPr>
            <w:tcW w:w="2344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Emitēto obligāciju un citu parāda vērtspapīru ilgtermiņa daļa</w:t>
            </w:r>
          </w:p>
        </w:tc>
        <w:tc>
          <w:tcPr>
            <w:tcW w:w="469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5.1.6.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70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6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6" w:type="pct"/>
            <w:noWrap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5170</w:t>
            </w:r>
          </w:p>
        </w:tc>
        <w:tc>
          <w:tcPr>
            <w:tcW w:w="2344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Saņemtie ilgtermiņa noguldījumi</w:t>
            </w:r>
          </w:p>
        </w:tc>
        <w:tc>
          <w:tcPr>
            <w:tcW w:w="469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5.1.7.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70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6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6" w:type="pct"/>
            <w:noWrap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5190</w:t>
            </w:r>
          </w:p>
        </w:tc>
        <w:tc>
          <w:tcPr>
            <w:tcW w:w="2344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Pārējās ilgtermiņa saistības</w:t>
            </w:r>
          </w:p>
        </w:tc>
        <w:tc>
          <w:tcPr>
            <w:tcW w:w="469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5.1.9.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70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6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6" w:type="pct"/>
            <w:noWrap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sz w:val="19"/>
                <w:szCs w:val="20"/>
              </w:rPr>
              <w:t>5200</w:t>
            </w:r>
          </w:p>
        </w:tc>
        <w:tc>
          <w:tcPr>
            <w:tcW w:w="2344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sz w:val="19"/>
                <w:szCs w:val="20"/>
              </w:rPr>
              <w:t>Īstermiņa aizņēmumi un ilgtermiņa aizņēmumu īstermiņa daļa</w:t>
            </w:r>
          </w:p>
        </w:tc>
        <w:tc>
          <w:tcPr>
            <w:tcW w:w="469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5.2.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70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6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6" w:type="pct"/>
            <w:noWrap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sz w:val="19"/>
                <w:szCs w:val="20"/>
              </w:rPr>
              <w:t>5300</w:t>
            </w:r>
          </w:p>
        </w:tc>
        <w:tc>
          <w:tcPr>
            <w:tcW w:w="2344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sz w:val="19"/>
                <w:szCs w:val="20"/>
              </w:rPr>
              <w:t>Īstermiņa saistības pret piegādātājiem un darbuzņēmējiem</w:t>
            </w:r>
          </w:p>
        </w:tc>
        <w:tc>
          <w:tcPr>
            <w:tcW w:w="469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5.3.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70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6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6" w:type="pct"/>
            <w:noWrap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sz w:val="19"/>
                <w:szCs w:val="20"/>
              </w:rPr>
              <w:t>5400</w:t>
            </w:r>
          </w:p>
        </w:tc>
        <w:tc>
          <w:tcPr>
            <w:tcW w:w="2344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sz w:val="19"/>
                <w:szCs w:val="20"/>
              </w:rPr>
              <w:t>Īstermiņa uzkrātās saistības</w:t>
            </w:r>
          </w:p>
        </w:tc>
        <w:tc>
          <w:tcPr>
            <w:tcW w:w="469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5.4.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70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6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6" w:type="pct"/>
            <w:noWrap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sz w:val="19"/>
                <w:szCs w:val="20"/>
              </w:rPr>
              <w:t>5500</w:t>
            </w:r>
          </w:p>
        </w:tc>
        <w:tc>
          <w:tcPr>
            <w:tcW w:w="2344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sz w:val="19"/>
                <w:szCs w:val="20"/>
              </w:rPr>
              <w:t>Valsts budžeta finanšu uzskaites īstermiņa saistības</w:t>
            </w:r>
          </w:p>
        </w:tc>
        <w:tc>
          <w:tcPr>
            <w:tcW w:w="469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5.5.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70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6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6" w:type="pct"/>
            <w:noWrap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sz w:val="19"/>
                <w:szCs w:val="20"/>
              </w:rPr>
              <w:t>5600</w:t>
            </w:r>
          </w:p>
        </w:tc>
        <w:tc>
          <w:tcPr>
            <w:tcW w:w="2344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sz w:val="19"/>
                <w:szCs w:val="20"/>
              </w:rPr>
              <w:t>Norēķini par darba samaksu un ieturējumiem (izņemot nodokļus)</w:t>
            </w:r>
          </w:p>
        </w:tc>
        <w:tc>
          <w:tcPr>
            <w:tcW w:w="469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5.6.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</w:p>
        </w:tc>
        <w:tc>
          <w:tcPr>
            <w:tcW w:w="470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</w:p>
        </w:tc>
        <w:tc>
          <w:tcPr>
            <w:tcW w:w="46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6" w:type="pct"/>
            <w:noWrap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sz w:val="19"/>
                <w:szCs w:val="20"/>
              </w:rPr>
              <w:t>5700</w:t>
            </w:r>
          </w:p>
        </w:tc>
        <w:tc>
          <w:tcPr>
            <w:tcW w:w="2344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sz w:val="19"/>
                <w:szCs w:val="20"/>
              </w:rPr>
              <w:t>Saistības par nodokļiem, nodevām un  citiem maksājumiem</w:t>
            </w:r>
          </w:p>
        </w:tc>
        <w:tc>
          <w:tcPr>
            <w:tcW w:w="469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5.7.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</w:p>
        </w:tc>
        <w:tc>
          <w:tcPr>
            <w:tcW w:w="470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</w:p>
        </w:tc>
        <w:tc>
          <w:tcPr>
            <w:tcW w:w="46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6" w:type="pct"/>
            <w:noWrap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sz w:val="19"/>
                <w:szCs w:val="20"/>
              </w:rPr>
              <w:t>5800</w:t>
            </w:r>
          </w:p>
        </w:tc>
        <w:tc>
          <w:tcPr>
            <w:tcW w:w="2344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sz w:val="19"/>
                <w:szCs w:val="20"/>
              </w:rPr>
              <w:t>Pārējās īstermiņa saistības</w:t>
            </w:r>
          </w:p>
        </w:tc>
        <w:tc>
          <w:tcPr>
            <w:tcW w:w="469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5.8.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</w:p>
        </w:tc>
        <w:tc>
          <w:tcPr>
            <w:tcW w:w="470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</w:p>
        </w:tc>
        <w:tc>
          <w:tcPr>
            <w:tcW w:w="46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6" w:type="pct"/>
            <w:noWrap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sz w:val="19"/>
                <w:szCs w:val="20"/>
              </w:rPr>
              <w:t>5900</w:t>
            </w:r>
          </w:p>
        </w:tc>
        <w:tc>
          <w:tcPr>
            <w:tcW w:w="2344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sz w:val="19"/>
                <w:szCs w:val="20"/>
              </w:rPr>
              <w:t>Nākamo periodu ieņēmumi, saņemtie avansa maksājumi un transferti</w:t>
            </w:r>
          </w:p>
        </w:tc>
        <w:tc>
          <w:tcPr>
            <w:tcW w:w="469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5.9.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</w:p>
        </w:tc>
        <w:tc>
          <w:tcPr>
            <w:tcW w:w="470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</w:p>
        </w:tc>
        <w:tc>
          <w:tcPr>
            <w:tcW w:w="46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6" w:type="pct"/>
            <w:noWrap/>
            <w:vAlign w:val="center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sz w:val="19"/>
                <w:szCs w:val="20"/>
              </w:rPr>
              <w:t>I.</w:t>
            </w:r>
          </w:p>
        </w:tc>
        <w:tc>
          <w:tcPr>
            <w:tcW w:w="2344" w:type="pct"/>
          </w:tcPr>
          <w:p w:rsidR="00650936" w:rsidRPr="00FD0F8A" w:rsidRDefault="00650936" w:rsidP="007C5785">
            <w:pPr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bCs/>
                <w:sz w:val="19"/>
                <w:szCs w:val="20"/>
              </w:rPr>
              <w:t>BILANCE (3000 + 4000 + 5000)</w:t>
            </w:r>
          </w:p>
        </w:tc>
        <w:tc>
          <w:tcPr>
            <w:tcW w:w="469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I.</w:t>
            </w:r>
          </w:p>
        </w:tc>
        <w:tc>
          <w:tcPr>
            <w:tcW w:w="626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</w:p>
        </w:tc>
        <w:tc>
          <w:tcPr>
            <w:tcW w:w="470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</w:p>
        </w:tc>
        <w:tc>
          <w:tcPr>
            <w:tcW w:w="465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</w:p>
        </w:tc>
      </w:tr>
    </w:tbl>
    <w:p w:rsidR="00650936" w:rsidRPr="00BD66B2" w:rsidRDefault="00650936" w:rsidP="00650936">
      <w:pPr>
        <w:spacing w:after="0" w:line="260" w:lineRule="exact"/>
        <w:jc w:val="both"/>
        <w:rPr>
          <w:rFonts w:ascii="Cambria" w:hAnsi="Cambria"/>
          <w:sz w:val="19"/>
        </w:rPr>
      </w:pPr>
    </w:p>
    <w:p w:rsidR="00650936" w:rsidRPr="00BD66B2" w:rsidRDefault="00650936" w:rsidP="00650936">
      <w:pPr>
        <w:spacing w:after="60" w:line="260" w:lineRule="exact"/>
        <w:jc w:val="right"/>
        <w:rPr>
          <w:rFonts w:ascii="Cambria" w:hAnsi="Cambria"/>
          <w:sz w:val="19"/>
        </w:rPr>
      </w:pPr>
      <w:r w:rsidRPr="00BD66B2">
        <w:rPr>
          <w:rFonts w:ascii="Cambria" w:hAnsi="Cambria"/>
          <w:sz w:val="19"/>
        </w:rPr>
        <w:br w:type="page"/>
      </w:r>
      <w:r w:rsidRPr="00BD66B2">
        <w:rPr>
          <w:rFonts w:ascii="Cambria" w:hAnsi="Cambria"/>
          <w:sz w:val="19"/>
        </w:rPr>
        <w:lastRenderedPageBreak/>
        <w:t xml:space="preserve"> (lietotā valūta)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91"/>
        <w:gridCol w:w="3864"/>
        <w:gridCol w:w="781"/>
        <w:gridCol w:w="1192"/>
        <w:gridCol w:w="767"/>
        <w:gridCol w:w="767"/>
      </w:tblGrid>
      <w:tr w:rsidR="00650936" w:rsidRPr="00FD0F8A" w:rsidTr="007C5785">
        <w:trPr>
          <w:tblHeader/>
        </w:trPr>
        <w:tc>
          <w:tcPr>
            <w:tcW w:w="626" w:type="pct"/>
            <w:vMerge w:val="restart"/>
            <w:noWrap/>
            <w:vAlign w:val="center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Kods</w:t>
            </w:r>
          </w:p>
        </w:tc>
        <w:tc>
          <w:tcPr>
            <w:tcW w:w="2344" w:type="pct"/>
            <w:vAlign w:val="center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Posteņa nosaukums</w:t>
            </w:r>
          </w:p>
        </w:tc>
        <w:tc>
          <w:tcPr>
            <w:tcW w:w="469" w:type="pct"/>
            <w:vMerge w:val="restart"/>
            <w:vAlign w:val="center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Piezīmes numurs</w:t>
            </w:r>
          </w:p>
        </w:tc>
        <w:tc>
          <w:tcPr>
            <w:tcW w:w="627" w:type="pct"/>
            <w:vMerge w:val="restart"/>
            <w:vAlign w:val="center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Visaptverošās piezīmes numurs</w:t>
            </w:r>
          </w:p>
        </w:tc>
        <w:tc>
          <w:tcPr>
            <w:tcW w:w="470" w:type="pct"/>
            <w:vMerge w:val="restart"/>
            <w:vAlign w:val="center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Pārskata perioda beigās</w:t>
            </w:r>
          </w:p>
        </w:tc>
        <w:tc>
          <w:tcPr>
            <w:tcW w:w="464" w:type="pct"/>
            <w:vMerge w:val="restart"/>
            <w:vAlign w:val="center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Pārskata perioda sākumā</w:t>
            </w:r>
          </w:p>
        </w:tc>
      </w:tr>
      <w:tr w:rsidR="00650936" w:rsidRPr="00FD0F8A" w:rsidTr="007C5785">
        <w:trPr>
          <w:tblHeader/>
        </w:trPr>
        <w:tc>
          <w:tcPr>
            <w:tcW w:w="626" w:type="pct"/>
            <w:vMerge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344" w:type="pct"/>
            <w:noWrap/>
            <w:vAlign w:val="center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bCs/>
                <w:sz w:val="19"/>
                <w:szCs w:val="20"/>
              </w:rPr>
              <w:t>ZEMBILANCE</w:t>
            </w:r>
          </w:p>
        </w:tc>
        <w:tc>
          <w:tcPr>
            <w:tcW w:w="469" w:type="pct"/>
            <w:vMerge/>
            <w:vAlign w:val="center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627" w:type="pct"/>
            <w:vMerge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70" w:type="pct"/>
            <w:vMerge/>
            <w:vAlign w:val="center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64" w:type="pct"/>
            <w:vMerge/>
            <w:vAlign w:val="center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rPr>
          <w:tblHeader/>
        </w:trPr>
        <w:tc>
          <w:tcPr>
            <w:tcW w:w="626" w:type="pct"/>
            <w:noWrap/>
            <w:vAlign w:val="center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A</w:t>
            </w:r>
          </w:p>
        </w:tc>
        <w:tc>
          <w:tcPr>
            <w:tcW w:w="2344" w:type="pct"/>
            <w:vAlign w:val="center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B</w:t>
            </w:r>
          </w:p>
        </w:tc>
        <w:tc>
          <w:tcPr>
            <w:tcW w:w="469" w:type="pct"/>
            <w:vAlign w:val="center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C</w:t>
            </w:r>
          </w:p>
        </w:tc>
        <w:tc>
          <w:tcPr>
            <w:tcW w:w="627" w:type="pct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D</w:t>
            </w:r>
          </w:p>
        </w:tc>
        <w:tc>
          <w:tcPr>
            <w:tcW w:w="470" w:type="pct"/>
            <w:vAlign w:val="center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1</w:t>
            </w:r>
          </w:p>
        </w:tc>
        <w:tc>
          <w:tcPr>
            <w:tcW w:w="464" w:type="pct"/>
            <w:vAlign w:val="center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2</w:t>
            </w:r>
          </w:p>
        </w:tc>
      </w:tr>
      <w:tr w:rsidR="00650936" w:rsidRPr="00FD0F8A" w:rsidTr="007C5785">
        <w:tc>
          <w:tcPr>
            <w:tcW w:w="626" w:type="pct"/>
            <w:noWrap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bCs/>
                <w:sz w:val="19"/>
                <w:szCs w:val="20"/>
              </w:rPr>
              <w:t>0100</w:t>
            </w:r>
          </w:p>
        </w:tc>
        <w:tc>
          <w:tcPr>
            <w:tcW w:w="2344" w:type="pct"/>
          </w:tcPr>
          <w:p w:rsidR="00650936" w:rsidRPr="00FD0F8A" w:rsidRDefault="00650936" w:rsidP="007C5785">
            <w:pPr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bCs/>
                <w:sz w:val="19"/>
                <w:szCs w:val="20"/>
              </w:rPr>
              <w:t>Nomātie aktīvi</w:t>
            </w:r>
          </w:p>
        </w:tc>
        <w:tc>
          <w:tcPr>
            <w:tcW w:w="469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Cs/>
                <w:sz w:val="19"/>
                <w:szCs w:val="20"/>
              </w:rPr>
              <w:t>0.1.</w:t>
            </w:r>
          </w:p>
        </w:tc>
        <w:tc>
          <w:tcPr>
            <w:tcW w:w="627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0"/>
              </w:rPr>
            </w:pPr>
          </w:p>
        </w:tc>
        <w:tc>
          <w:tcPr>
            <w:tcW w:w="470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0"/>
              </w:rPr>
            </w:pPr>
          </w:p>
        </w:tc>
        <w:tc>
          <w:tcPr>
            <w:tcW w:w="464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6" w:type="pct"/>
            <w:noWrap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bCs/>
                <w:sz w:val="19"/>
                <w:szCs w:val="20"/>
              </w:rPr>
              <w:t>9100</w:t>
            </w:r>
          </w:p>
        </w:tc>
        <w:tc>
          <w:tcPr>
            <w:tcW w:w="2344" w:type="pct"/>
          </w:tcPr>
          <w:p w:rsidR="00650936" w:rsidRPr="00FD0F8A" w:rsidRDefault="00650936" w:rsidP="007C5785">
            <w:pPr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bCs/>
                <w:sz w:val="19"/>
                <w:szCs w:val="20"/>
              </w:rPr>
              <w:t xml:space="preserve">Zembilances aktīvi </w:t>
            </w:r>
          </w:p>
        </w:tc>
        <w:tc>
          <w:tcPr>
            <w:tcW w:w="469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Cs/>
                <w:sz w:val="19"/>
                <w:szCs w:val="20"/>
              </w:rPr>
            </w:pPr>
            <w:r w:rsidRPr="00FD0F8A">
              <w:rPr>
                <w:rFonts w:ascii="Cambria" w:hAnsi="Cambria"/>
                <w:bCs/>
                <w:sz w:val="19"/>
                <w:szCs w:val="20"/>
              </w:rPr>
              <w:t>9.1.</w:t>
            </w:r>
          </w:p>
        </w:tc>
        <w:tc>
          <w:tcPr>
            <w:tcW w:w="627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0"/>
              </w:rPr>
            </w:pPr>
          </w:p>
        </w:tc>
        <w:tc>
          <w:tcPr>
            <w:tcW w:w="470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0"/>
              </w:rPr>
            </w:pPr>
          </w:p>
        </w:tc>
        <w:tc>
          <w:tcPr>
            <w:tcW w:w="464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6" w:type="pct"/>
            <w:noWrap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9110</w:t>
            </w:r>
          </w:p>
        </w:tc>
        <w:tc>
          <w:tcPr>
            <w:tcW w:w="2344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Iespējamie aktīvi</w:t>
            </w:r>
          </w:p>
        </w:tc>
        <w:tc>
          <w:tcPr>
            <w:tcW w:w="469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9.1.1.</w:t>
            </w:r>
          </w:p>
        </w:tc>
        <w:tc>
          <w:tcPr>
            <w:tcW w:w="627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70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64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6" w:type="pct"/>
            <w:noWrap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9120</w:t>
            </w:r>
          </w:p>
        </w:tc>
        <w:tc>
          <w:tcPr>
            <w:tcW w:w="2344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  <w:lang w:eastAsia="lv-LV"/>
              </w:rPr>
              <w:t>Paziņotās dividendes un saņemamie maksājumi par kapitāla daļu izmantošanu</w:t>
            </w:r>
          </w:p>
        </w:tc>
        <w:tc>
          <w:tcPr>
            <w:tcW w:w="469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9.1.2.</w:t>
            </w:r>
          </w:p>
        </w:tc>
        <w:tc>
          <w:tcPr>
            <w:tcW w:w="627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70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64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6" w:type="pct"/>
            <w:noWrap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9130</w:t>
            </w:r>
          </w:p>
        </w:tc>
        <w:tc>
          <w:tcPr>
            <w:tcW w:w="2344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Aprēķinātie līgumsodi, naudas sodi, soda naudas un kavējuma naudas</w:t>
            </w:r>
          </w:p>
        </w:tc>
        <w:tc>
          <w:tcPr>
            <w:tcW w:w="469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9.1.3.</w:t>
            </w:r>
          </w:p>
        </w:tc>
        <w:tc>
          <w:tcPr>
            <w:tcW w:w="627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70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64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6" w:type="pct"/>
            <w:noWrap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9140</w:t>
            </w:r>
          </w:p>
        </w:tc>
        <w:tc>
          <w:tcPr>
            <w:tcW w:w="2344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Prasības par prettiesiski atsavinātiem aktīviem</w:t>
            </w:r>
          </w:p>
        </w:tc>
        <w:tc>
          <w:tcPr>
            <w:tcW w:w="469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9.1.4.</w:t>
            </w:r>
          </w:p>
        </w:tc>
        <w:tc>
          <w:tcPr>
            <w:tcW w:w="627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70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64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6" w:type="pct"/>
            <w:noWrap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9190</w:t>
            </w:r>
          </w:p>
        </w:tc>
        <w:tc>
          <w:tcPr>
            <w:tcW w:w="2344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Citi zembilances aktīvi</w:t>
            </w:r>
          </w:p>
        </w:tc>
        <w:tc>
          <w:tcPr>
            <w:tcW w:w="469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9.1.9.</w:t>
            </w:r>
          </w:p>
        </w:tc>
        <w:tc>
          <w:tcPr>
            <w:tcW w:w="627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70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64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6" w:type="pct"/>
            <w:noWrap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sz w:val="19"/>
                <w:szCs w:val="20"/>
              </w:rPr>
              <w:t>9500</w:t>
            </w:r>
          </w:p>
        </w:tc>
        <w:tc>
          <w:tcPr>
            <w:tcW w:w="2344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FD0F8A">
              <w:rPr>
                <w:rFonts w:ascii="Cambria" w:hAnsi="Cambria"/>
                <w:b/>
                <w:sz w:val="19"/>
                <w:szCs w:val="20"/>
              </w:rPr>
              <w:t>Zembilances pasīvi</w:t>
            </w:r>
          </w:p>
        </w:tc>
        <w:tc>
          <w:tcPr>
            <w:tcW w:w="469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9.5.</w:t>
            </w:r>
          </w:p>
        </w:tc>
        <w:tc>
          <w:tcPr>
            <w:tcW w:w="627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</w:p>
        </w:tc>
        <w:tc>
          <w:tcPr>
            <w:tcW w:w="470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</w:p>
        </w:tc>
        <w:tc>
          <w:tcPr>
            <w:tcW w:w="464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6" w:type="pct"/>
            <w:noWrap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9510</w:t>
            </w:r>
          </w:p>
        </w:tc>
        <w:tc>
          <w:tcPr>
            <w:tcW w:w="2344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  <w:lang w:eastAsia="lv-LV"/>
              </w:rPr>
              <w:t>Nākotnes saistības saskaņā ar līgumiem, kas noslēgti par ārvalstu finanšu palīdzības un Eiropas Savienības politiku instrumentu finansētajiem projektiem</w:t>
            </w:r>
          </w:p>
        </w:tc>
        <w:tc>
          <w:tcPr>
            <w:tcW w:w="469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9.5.1.</w:t>
            </w:r>
          </w:p>
        </w:tc>
        <w:tc>
          <w:tcPr>
            <w:tcW w:w="627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70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64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6" w:type="pct"/>
            <w:noWrap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9520</w:t>
            </w:r>
          </w:p>
        </w:tc>
        <w:tc>
          <w:tcPr>
            <w:tcW w:w="2344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  <w:lang w:eastAsia="lv-LV"/>
              </w:rPr>
              <w:t>Nākotnes saistības saskaņā ar līgumiem un vadības lēmumiem par ilgtermiņa ieguldījumu iegādi un izveidošanu, izņemot tos, kas noslēgti par ārvalstu finanšu palīdzības un Eiropas Savienības politiku instrumentu finansētajiem projektiem</w:t>
            </w:r>
          </w:p>
        </w:tc>
        <w:tc>
          <w:tcPr>
            <w:tcW w:w="469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9.5.2.</w:t>
            </w:r>
          </w:p>
        </w:tc>
        <w:tc>
          <w:tcPr>
            <w:tcW w:w="627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70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64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6" w:type="pct"/>
            <w:noWrap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9530</w:t>
            </w:r>
          </w:p>
        </w:tc>
        <w:tc>
          <w:tcPr>
            <w:tcW w:w="2344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Nākotnes saistības saskaņā ar līgumiem un vadības lēmumiem par preču un pakalpojumu iegādi, izņemot tos, kas noslēgti par ārvalstu finanšu palīdzības un Eiropas Savienības politiku instrumentu finansētajiem projektiem un nomu</w:t>
            </w:r>
          </w:p>
        </w:tc>
        <w:tc>
          <w:tcPr>
            <w:tcW w:w="469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9.5.3.</w:t>
            </w:r>
          </w:p>
        </w:tc>
        <w:tc>
          <w:tcPr>
            <w:tcW w:w="627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70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64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6" w:type="pct"/>
            <w:noWrap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9540</w:t>
            </w:r>
          </w:p>
        </w:tc>
        <w:tc>
          <w:tcPr>
            <w:tcW w:w="2344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Saņemtie, bet neapmaksātie avansa attaisnojuma dokumenti</w:t>
            </w:r>
          </w:p>
        </w:tc>
        <w:tc>
          <w:tcPr>
            <w:tcW w:w="469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9.5.4.</w:t>
            </w:r>
          </w:p>
        </w:tc>
        <w:tc>
          <w:tcPr>
            <w:tcW w:w="627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70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64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6" w:type="pct"/>
            <w:noWrap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9550</w:t>
            </w:r>
          </w:p>
        </w:tc>
        <w:tc>
          <w:tcPr>
            <w:tcW w:w="2344" w:type="pct"/>
            <w:tcMar>
              <w:top w:w="0" w:type="dxa"/>
              <w:left w:w="180" w:type="dxa"/>
              <w:bottom w:w="0" w:type="dxa"/>
              <w:right w:w="0" w:type="dxa"/>
            </w:tcMar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Nākotnes nomas maksājumi</w:t>
            </w:r>
          </w:p>
        </w:tc>
        <w:tc>
          <w:tcPr>
            <w:tcW w:w="469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9.5.5.</w:t>
            </w:r>
          </w:p>
        </w:tc>
        <w:tc>
          <w:tcPr>
            <w:tcW w:w="627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70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64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6" w:type="pct"/>
            <w:noWrap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9560</w:t>
            </w:r>
          </w:p>
        </w:tc>
        <w:tc>
          <w:tcPr>
            <w:tcW w:w="2344" w:type="pct"/>
            <w:noWrap/>
            <w:vAlign w:val="bottom"/>
          </w:tcPr>
          <w:p w:rsidR="00650936" w:rsidRPr="00FD0F8A" w:rsidRDefault="00650936" w:rsidP="007C5785">
            <w:pPr>
              <w:spacing w:after="0" w:line="240" w:lineRule="auto"/>
              <w:ind w:left="170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Izsniegtie galvojumi</w:t>
            </w:r>
          </w:p>
        </w:tc>
        <w:tc>
          <w:tcPr>
            <w:tcW w:w="469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9.5.6.</w:t>
            </w:r>
          </w:p>
        </w:tc>
        <w:tc>
          <w:tcPr>
            <w:tcW w:w="627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70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64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650936" w:rsidRPr="00FD0F8A" w:rsidTr="007C5785">
        <w:tc>
          <w:tcPr>
            <w:tcW w:w="626" w:type="pct"/>
            <w:noWrap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9590</w:t>
            </w:r>
          </w:p>
        </w:tc>
        <w:tc>
          <w:tcPr>
            <w:tcW w:w="2344" w:type="pct"/>
            <w:noWrap/>
            <w:vAlign w:val="bottom"/>
          </w:tcPr>
          <w:p w:rsidR="00650936" w:rsidRPr="00FD0F8A" w:rsidRDefault="00650936" w:rsidP="007C5785">
            <w:pPr>
              <w:spacing w:after="0" w:line="240" w:lineRule="auto"/>
              <w:ind w:left="170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Citas zembilances saistības</w:t>
            </w:r>
          </w:p>
        </w:tc>
        <w:tc>
          <w:tcPr>
            <w:tcW w:w="469" w:type="pct"/>
            <w:noWrap/>
            <w:vAlign w:val="bottom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FD0F8A">
              <w:rPr>
                <w:rFonts w:ascii="Cambria" w:hAnsi="Cambria"/>
                <w:sz w:val="19"/>
                <w:szCs w:val="20"/>
              </w:rPr>
              <w:t>9.5.9.</w:t>
            </w:r>
          </w:p>
        </w:tc>
        <w:tc>
          <w:tcPr>
            <w:tcW w:w="627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70" w:type="pct"/>
            <w:noWrap/>
            <w:vAlign w:val="bottom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64" w:type="pct"/>
            <w:noWrap/>
            <w:vAlign w:val="bottom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650936" w:rsidRPr="00BD66B2" w:rsidRDefault="00650936" w:rsidP="00650936">
      <w:pPr>
        <w:spacing w:after="0" w:line="260" w:lineRule="exact"/>
        <w:rPr>
          <w:rFonts w:ascii="Cambria" w:hAnsi="Cambria"/>
          <w:sz w:val="19"/>
          <w:szCs w:val="20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957"/>
        <w:gridCol w:w="2616"/>
        <w:gridCol w:w="263"/>
        <w:gridCol w:w="1569"/>
        <w:gridCol w:w="263"/>
        <w:gridCol w:w="1694"/>
      </w:tblGrid>
      <w:tr w:rsidR="00650936" w:rsidRPr="00FD0F8A" w:rsidTr="007C5785">
        <w:trPr>
          <w:cantSplit/>
        </w:trPr>
        <w:tc>
          <w:tcPr>
            <w:tcW w:w="1171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FD0F8A">
              <w:rPr>
                <w:rFonts w:ascii="Cambria" w:hAnsi="Cambria"/>
                <w:sz w:val="19"/>
              </w:rPr>
              <w:t>Iestādes vadītājs vai pilnvarota persona</w:t>
            </w:r>
          </w:p>
        </w:tc>
        <w:tc>
          <w:tcPr>
            <w:tcW w:w="1564" w:type="pct"/>
            <w:tcBorders>
              <w:bottom w:val="single" w:sz="4" w:space="0" w:color="auto"/>
            </w:tcBorders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57" w:type="pct"/>
            <w:vMerge w:val="restar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57" w:type="pct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013" w:type="pct"/>
            <w:tcBorders>
              <w:bottom w:val="single" w:sz="4" w:space="0" w:color="auto"/>
            </w:tcBorders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  <w:tr w:rsidR="00650936" w:rsidRPr="00FD0F8A" w:rsidTr="007C5785">
        <w:trPr>
          <w:cantSplit/>
        </w:trPr>
        <w:tc>
          <w:tcPr>
            <w:tcW w:w="1171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1564" w:type="pct"/>
            <w:tcBorders>
              <w:top w:val="single" w:sz="4" w:space="0" w:color="auto"/>
            </w:tcBorders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FD0F8A">
              <w:rPr>
                <w:rFonts w:ascii="Cambria" w:hAnsi="Cambria"/>
                <w:sz w:val="17"/>
                <w:szCs w:val="17"/>
              </w:rPr>
              <w:t>(vārds, uzvārds)</w:t>
            </w:r>
          </w:p>
        </w:tc>
        <w:tc>
          <w:tcPr>
            <w:tcW w:w="157" w:type="pct"/>
            <w:vMerge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938" w:type="pct"/>
            <w:tcBorders>
              <w:top w:val="single" w:sz="4" w:space="0" w:color="auto"/>
            </w:tcBorders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FD0F8A">
              <w:rPr>
                <w:rFonts w:ascii="Cambria" w:hAnsi="Cambria"/>
                <w:sz w:val="17"/>
                <w:szCs w:val="17"/>
              </w:rPr>
              <w:t>(paraksts*)</w:t>
            </w:r>
          </w:p>
        </w:tc>
        <w:tc>
          <w:tcPr>
            <w:tcW w:w="157" w:type="pct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1013" w:type="pct"/>
            <w:tcBorders>
              <w:top w:val="single" w:sz="4" w:space="0" w:color="auto"/>
            </w:tcBorders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FD0F8A">
              <w:rPr>
                <w:rFonts w:ascii="Cambria" w:hAnsi="Cambria"/>
                <w:sz w:val="17"/>
                <w:szCs w:val="17"/>
              </w:rPr>
              <w:t>(parakstīšanas datums)</w:t>
            </w:r>
          </w:p>
        </w:tc>
      </w:tr>
    </w:tbl>
    <w:p w:rsidR="00650936" w:rsidRPr="00BD66B2" w:rsidRDefault="00650936" w:rsidP="00650936">
      <w:pPr>
        <w:spacing w:after="0" w:line="260" w:lineRule="exact"/>
        <w:rPr>
          <w:rFonts w:ascii="Cambria" w:hAnsi="Cambria"/>
          <w:sz w:val="19"/>
          <w:szCs w:val="10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957"/>
        <w:gridCol w:w="2616"/>
        <w:gridCol w:w="263"/>
        <w:gridCol w:w="1569"/>
        <w:gridCol w:w="263"/>
        <w:gridCol w:w="1694"/>
      </w:tblGrid>
      <w:tr w:rsidR="00650936" w:rsidRPr="00FD0F8A" w:rsidTr="007C5785">
        <w:trPr>
          <w:cantSplit/>
        </w:trPr>
        <w:tc>
          <w:tcPr>
            <w:tcW w:w="1171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FD0F8A">
              <w:rPr>
                <w:rFonts w:ascii="Cambria" w:hAnsi="Cambria"/>
                <w:sz w:val="19"/>
              </w:rPr>
              <w:t>Atbildīgais finanšu darbinieks</w:t>
            </w:r>
          </w:p>
        </w:tc>
        <w:tc>
          <w:tcPr>
            <w:tcW w:w="1564" w:type="pct"/>
            <w:tcBorders>
              <w:bottom w:val="single" w:sz="4" w:space="0" w:color="auto"/>
            </w:tcBorders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57" w:type="pct"/>
            <w:vMerge w:val="restar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57" w:type="pct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013" w:type="pct"/>
            <w:tcBorders>
              <w:bottom w:val="single" w:sz="4" w:space="0" w:color="auto"/>
            </w:tcBorders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  <w:tr w:rsidR="00650936" w:rsidRPr="00FD0F8A" w:rsidTr="007C5785">
        <w:trPr>
          <w:cantSplit/>
        </w:trPr>
        <w:tc>
          <w:tcPr>
            <w:tcW w:w="1171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1564" w:type="pct"/>
            <w:tcBorders>
              <w:top w:val="single" w:sz="4" w:space="0" w:color="auto"/>
            </w:tcBorders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FD0F8A">
              <w:rPr>
                <w:rFonts w:ascii="Cambria" w:hAnsi="Cambria"/>
                <w:sz w:val="17"/>
                <w:szCs w:val="17"/>
              </w:rPr>
              <w:t>(vārds, uzvārds)</w:t>
            </w:r>
          </w:p>
        </w:tc>
        <w:tc>
          <w:tcPr>
            <w:tcW w:w="157" w:type="pct"/>
            <w:vMerge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938" w:type="pct"/>
            <w:tcBorders>
              <w:top w:val="single" w:sz="4" w:space="0" w:color="auto"/>
            </w:tcBorders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FD0F8A">
              <w:rPr>
                <w:rFonts w:ascii="Cambria" w:hAnsi="Cambria"/>
                <w:sz w:val="17"/>
                <w:szCs w:val="17"/>
              </w:rPr>
              <w:t>(paraksts*)</w:t>
            </w:r>
          </w:p>
        </w:tc>
        <w:tc>
          <w:tcPr>
            <w:tcW w:w="157" w:type="pct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1013" w:type="pct"/>
            <w:tcBorders>
              <w:top w:val="single" w:sz="4" w:space="0" w:color="auto"/>
            </w:tcBorders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FD0F8A">
              <w:rPr>
                <w:rFonts w:ascii="Cambria" w:hAnsi="Cambria"/>
                <w:sz w:val="17"/>
                <w:szCs w:val="17"/>
              </w:rPr>
              <w:t>(parakstīšanas datums)</w:t>
            </w:r>
          </w:p>
        </w:tc>
      </w:tr>
    </w:tbl>
    <w:p w:rsidR="00650936" w:rsidRPr="00BD66B2" w:rsidRDefault="00650936" w:rsidP="00650936">
      <w:pPr>
        <w:spacing w:after="0" w:line="260" w:lineRule="exact"/>
        <w:rPr>
          <w:rFonts w:ascii="Cambria" w:hAnsi="Cambria"/>
          <w:sz w:val="19"/>
          <w:szCs w:val="10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957"/>
        <w:gridCol w:w="2616"/>
        <w:gridCol w:w="263"/>
        <w:gridCol w:w="1569"/>
        <w:gridCol w:w="263"/>
        <w:gridCol w:w="1694"/>
      </w:tblGrid>
      <w:tr w:rsidR="00650936" w:rsidRPr="00FD0F8A" w:rsidTr="007C5785">
        <w:trPr>
          <w:cantSplit/>
        </w:trPr>
        <w:tc>
          <w:tcPr>
            <w:tcW w:w="1171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FD0F8A">
              <w:rPr>
                <w:rFonts w:ascii="Cambria" w:hAnsi="Cambria"/>
                <w:sz w:val="19"/>
              </w:rPr>
              <w:t>Revidents**</w:t>
            </w:r>
          </w:p>
        </w:tc>
        <w:tc>
          <w:tcPr>
            <w:tcW w:w="1564" w:type="pct"/>
            <w:tcBorders>
              <w:bottom w:val="single" w:sz="4" w:space="0" w:color="auto"/>
            </w:tcBorders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57" w:type="pct"/>
            <w:vMerge w:val="restar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57" w:type="pct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013" w:type="pct"/>
            <w:tcBorders>
              <w:bottom w:val="single" w:sz="4" w:space="0" w:color="auto"/>
            </w:tcBorders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  <w:tr w:rsidR="00650936" w:rsidRPr="00FD0F8A" w:rsidTr="007C5785">
        <w:trPr>
          <w:cantSplit/>
        </w:trPr>
        <w:tc>
          <w:tcPr>
            <w:tcW w:w="1171" w:type="pct"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1564" w:type="pct"/>
            <w:tcBorders>
              <w:top w:val="single" w:sz="4" w:space="0" w:color="auto"/>
            </w:tcBorders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FD0F8A">
              <w:rPr>
                <w:rFonts w:ascii="Cambria" w:hAnsi="Cambria"/>
                <w:sz w:val="17"/>
                <w:szCs w:val="17"/>
              </w:rPr>
              <w:t>(vārds, uzvārds)</w:t>
            </w:r>
          </w:p>
        </w:tc>
        <w:tc>
          <w:tcPr>
            <w:tcW w:w="157" w:type="pct"/>
            <w:vMerge/>
          </w:tcPr>
          <w:p w:rsidR="00650936" w:rsidRPr="00FD0F8A" w:rsidRDefault="00650936" w:rsidP="007C5785">
            <w:pPr>
              <w:spacing w:after="0" w:line="240" w:lineRule="auto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938" w:type="pct"/>
            <w:tcBorders>
              <w:top w:val="single" w:sz="4" w:space="0" w:color="auto"/>
            </w:tcBorders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FD0F8A">
              <w:rPr>
                <w:rFonts w:ascii="Cambria" w:hAnsi="Cambria"/>
                <w:sz w:val="17"/>
                <w:szCs w:val="17"/>
              </w:rPr>
              <w:t>(paraksts*)</w:t>
            </w:r>
          </w:p>
        </w:tc>
        <w:tc>
          <w:tcPr>
            <w:tcW w:w="157" w:type="pct"/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1013" w:type="pct"/>
            <w:tcBorders>
              <w:top w:val="single" w:sz="4" w:space="0" w:color="auto"/>
            </w:tcBorders>
          </w:tcPr>
          <w:p w:rsidR="00650936" w:rsidRPr="00FD0F8A" w:rsidRDefault="00650936" w:rsidP="007C578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FD0F8A">
              <w:rPr>
                <w:rFonts w:ascii="Cambria" w:hAnsi="Cambria"/>
                <w:sz w:val="17"/>
                <w:szCs w:val="17"/>
              </w:rPr>
              <w:t>(apstiprināšanas datums)</w:t>
            </w:r>
          </w:p>
        </w:tc>
      </w:tr>
    </w:tbl>
    <w:p w:rsidR="00650936" w:rsidRPr="00BD66B2" w:rsidRDefault="00650936" w:rsidP="00650936">
      <w:pPr>
        <w:spacing w:after="0" w:line="260" w:lineRule="exact"/>
        <w:rPr>
          <w:rFonts w:ascii="Cambria" w:hAnsi="Cambria"/>
          <w:sz w:val="19"/>
          <w:szCs w:val="20"/>
          <w:lang w:eastAsia="lv-LV"/>
        </w:rPr>
      </w:pPr>
    </w:p>
    <w:p w:rsidR="00650936" w:rsidRDefault="00650936" w:rsidP="00650936">
      <w:pPr>
        <w:spacing w:after="0" w:line="260" w:lineRule="exact"/>
        <w:rPr>
          <w:rFonts w:ascii="Cambria" w:hAnsi="Cambria"/>
          <w:sz w:val="17"/>
          <w:szCs w:val="17"/>
        </w:rPr>
      </w:pPr>
    </w:p>
    <w:p w:rsidR="00650936" w:rsidRDefault="00650936" w:rsidP="00650936">
      <w:pPr>
        <w:spacing w:after="0" w:line="260" w:lineRule="exact"/>
        <w:rPr>
          <w:rFonts w:ascii="Cambria" w:hAnsi="Cambria"/>
          <w:sz w:val="17"/>
          <w:szCs w:val="17"/>
        </w:rPr>
      </w:pPr>
    </w:p>
    <w:p w:rsidR="00650936" w:rsidRPr="00FD0F8A" w:rsidRDefault="00650936" w:rsidP="00650936">
      <w:pPr>
        <w:spacing w:after="0" w:line="260" w:lineRule="exact"/>
        <w:rPr>
          <w:rFonts w:ascii="Cambria" w:hAnsi="Cambria"/>
          <w:sz w:val="17"/>
          <w:szCs w:val="17"/>
        </w:rPr>
      </w:pPr>
      <w:bookmarkStart w:id="0" w:name="_GoBack"/>
      <w:bookmarkEnd w:id="0"/>
      <w:r w:rsidRPr="00FD0F8A">
        <w:rPr>
          <w:rFonts w:ascii="Cambria" w:hAnsi="Cambria"/>
          <w:sz w:val="17"/>
          <w:szCs w:val="17"/>
        </w:rPr>
        <w:lastRenderedPageBreak/>
        <w:t>Piezīmes.</w:t>
      </w:r>
    </w:p>
    <w:p w:rsidR="00650936" w:rsidRPr="00FD0F8A" w:rsidRDefault="00650936" w:rsidP="00650936">
      <w:pPr>
        <w:spacing w:after="0" w:line="260" w:lineRule="exact"/>
        <w:jc w:val="both"/>
        <w:rPr>
          <w:rFonts w:ascii="Cambria" w:hAnsi="Cambria"/>
          <w:sz w:val="17"/>
          <w:szCs w:val="17"/>
        </w:rPr>
      </w:pPr>
      <w:r w:rsidRPr="00FD0F8A">
        <w:rPr>
          <w:rFonts w:ascii="Cambria" w:hAnsi="Cambria"/>
          <w:sz w:val="17"/>
          <w:szCs w:val="17"/>
        </w:rPr>
        <w:t>1. * Dokumenta rekvizītu "paraksts" neaizpilda, ja elektroniskais dokuments ir sagatavots atbilstoši normatīvajiem aktiem par elektronisko dokumentu noformēšanu.</w:t>
      </w:r>
    </w:p>
    <w:p w:rsidR="00650936" w:rsidRPr="00FD0F8A" w:rsidRDefault="00650936" w:rsidP="00650936">
      <w:pPr>
        <w:spacing w:after="0" w:line="260" w:lineRule="exact"/>
        <w:jc w:val="both"/>
        <w:rPr>
          <w:rFonts w:ascii="Cambria" w:hAnsi="Cambria"/>
          <w:sz w:val="17"/>
          <w:szCs w:val="17"/>
        </w:rPr>
      </w:pPr>
      <w:r w:rsidRPr="00FD0F8A">
        <w:rPr>
          <w:rFonts w:ascii="Cambria" w:hAnsi="Cambria"/>
          <w:sz w:val="17"/>
          <w:szCs w:val="17"/>
        </w:rPr>
        <w:t>2. ** Neaizpilda par ikgadējo pārskatu.</w:t>
      </w:r>
    </w:p>
    <w:p w:rsidR="00FB1012" w:rsidRDefault="00FB1012"/>
    <w:sectPr w:rsidR="00FB10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936"/>
    <w:rsid w:val="00650936"/>
    <w:rsid w:val="00FB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936"/>
    <w:pPr>
      <w:spacing w:after="160" w:line="259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093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5093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936"/>
    <w:pPr>
      <w:spacing w:after="160" w:line="259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093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50936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4029</Words>
  <Characters>2297</Characters>
  <Application>Microsoft Office Word</Application>
  <DocSecurity>0</DocSecurity>
  <Lines>19</Lines>
  <Paragraphs>12</Paragraphs>
  <ScaleCrop>false</ScaleCrop>
  <Company/>
  <LinksUpToDate>false</LinksUpToDate>
  <CharactersWithSpaces>6314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vija.skutane</dc:creator>
  <cp:lastModifiedBy>vija.skutane</cp:lastModifiedBy>
  <cp:revision>1</cp:revision>
  <dcterms:created xsi:type="dcterms:W3CDTF">2018-07-12T13:40:00Z</dcterms:created>
  <dcterms:modified xsi:type="dcterms:W3CDTF">2018-07-12T13:40:00Z</dcterms:modified>
</cp:coreProperties>
</file>