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B0C" w:rsidRDefault="00BF0B0C" w:rsidP="00BF0B0C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BF0B0C" w:rsidRDefault="00BF0B0C" w:rsidP="004D7307">
      <w:pPr>
        <w:tabs>
          <w:tab w:val="right" w:pos="9992"/>
        </w:tabs>
        <w:jc w:val="right"/>
        <w:rPr>
          <w:rFonts w:cs="Times New Roman"/>
          <w:sz w:val="28"/>
          <w:szCs w:val="28"/>
          <w:lang w:val="pl-PL"/>
        </w:rPr>
      </w:pPr>
    </w:p>
    <w:p w:rsidR="004D7307" w:rsidRPr="00A94F9E" w:rsidRDefault="004D7307" w:rsidP="004D7307">
      <w:pPr>
        <w:tabs>
          <w:tab w:val="right" w:pos="9992"/>
        </w:tabs>
        <w:jc w:val="right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51</w:t>
      </w:r>
      <w:r w:rsidRPr="00A94F9E">
        <w:rPr>
          <w:rFonts w:cs="Times New Roman"/>
          <w:sz w:val="28"/>
          <w:szCs w:val="28"/>
          <w:lang w:val="pl-PL"/>
        </w:rPr>
        <w:t>.pielikums</w:t>
      </w:r>
    </w:p>
    <w:p w:rsidR="004D7307" w:rsidRPr="00A94F9E" w:rsidRDefault="004D7307" w:rsidP="004D7307">
      <w:pPr>
        <w:tabs>
          <w:tab w:val="right" w:pos="9992"/>
        </w:tabs>
        <w:jc w:val="right"/>
        <w:rPr>
          <w:rFonts w:cs="Times New Roman"/>
          <w:sz w:val="28"/>
          <w:szCs w:val="28"/>
          <w:lang w:val="pl-PL"/>
        </w:rPr>
      </w:pPr>
      <w:r w:rsidRPr="00A94F9E">
        <w:rPr>
          <w:rFonts w:cs="Times New Roman"/>
          <w:sz w:val="28"/>
          <w:szCs w:val="28"/>
          <w:lang w:val="pl-PL"/>
        </w:rPr>
        <w:t>Ministru kabineta</w:t>
      </w:r>
    </w:p>
    <w:p w:rsidR="004D7307" w:rsidRPr="00A94F9E" w:rsidRDefault="004D7307" w:rsidP="004D7307">
      <w:pPr>
        <w:tabs>
          <w:tab w:val="right" w:pos="9992"/>
        </w:tabs>
        <w:jc w:val="right"/>
        <w:rPr>
          <w:rFonts w:cs="Times New Roman"/>
          <w:sz w:val="28"/>
          <w:szCs w:val="28"/>
          <w:lang w:val="pl-PL"/>
        </w:rPr>
      </w:pPr>
      <w:r w:rsidRPr="00A94F9E">
        <w:rPr>
          <w:rFonts w:cs="Times New Roman"/>
          <w:sz w:val="28"/>
          <w:szCs w:val="28"/>
          <w:lang w:val="pl-PL"/>
        </w:rPr>
        <w:t xml:space="preserve">2016.gada </w:t>
      </w:r>
      <w:r w:rsidR="009C753D">
        <w:rPr>
          <w:rFonts w:cs="Times New Roman"/>
          <w:sz w:val="28"/>
          <w:szCs w:val="28"/>
          <w:lang w:val="pl-PL"/>
        </w:rPr>
        <w:t> </w:t>
      </w:r>
      <w:r w:rsidR="009C753D">
        <w:rPr>
          <w:sz w:val="28"/>
          <w:szCs w:val="28"/>
          <w:lang w:val="pl-PL"/>
        </w:rPr>
        <w:t>20. decembra</w:t>
      </w:r>
    </w:p>
    <w:p w:rsidR="004D7307" w:rsidRPr="00A94F9E" w:rsidRDefault="004D7307" w:rsidP="004D7307">
      <w:pPr>
        <w:jc w:val="right"/>
        <w:rPr>
          <w:rFonts w:cs="Times New Roman"/>
          <w:sz w:val="28"/>
          <w:szCs w:val="28"/>
          <w:lang w:val="pl-PL"/>
        </w:rPr>
      </w:pPr>
      <w:r w:rsidRPr="00A94F9E">
        <w:rPr>
          <w:rFonts w:cs="Times New Roman"/>
          <w:sz w:val="28"/>
          <w:szCs w:val="28"/>
          <w:lang w:val="pl-PL"/>
        </w:rPr>
        <w:t>noteikumiem Nr.</w:t>
      </w:r>
      <w:r w:rsidR="009C753D">
        <w:rPr>
          <w:rFonts w:cs="Times New Roman"/>
          <w:sz w:val="28"/>
          <w:szCs w:val="28"/>
          <w:lang w:val="pl-PL"/>
        </w:rPr>
        <w:t> 812</w:t>
      </w:r>
    </w:p>
    <w:p w:rsidR="004D7307" w:rsidRPr="009C753D" w:rsidRDefault="004D7307" w:rsidP="004D7307">
      <w:pPr>
        <w:tabs>
          <w:tab w:val="right" w:pos="9992"/>
        </w:tabs>
        <w:jc w:val="right"/>
        <w:rPr>
          <w:rFonts w:cs="Times New Roman"/>
          <w:sz w:val="28"/>
          <w:szCs w:val="28"/>
          <w:lang w:val="pl-PL"/>
        </w:rPr>
      </w:pPr>
    </w:p>
    <w:p w:rsidR="004D7307" w:rsidRPr="00A94F9E" w:rsidRDefault="004D7307" w:rsidP="004D7307">
      <w:pPr>
        <w:tabs>
          <w:tab w:val="left" w:pos="1800"/>
        </w:tabs>
        <w:ind w:left="870"/>
        <w:jc w:val="center"/>
        <w:rPr>
          <w:rFonts w:cs="Times New Roman"/>
          <w:sz w:val="28"/>
          <w:szCs w:val="28"/>
          <w:lang w:val="pl-PL"/>
        </w:rPr>
      </w:pPr>
      <w:r w:rsidRPr="00A94F9E">
        <w:rPr>
          <w:rFonts w:cs="Times New Roman"/>
          <w:sz w:val="28"/>
          <w:szCs w:val="28"/>
          <w:lang w:val="pl-PL"/>
        </w:rPr>
        <w:t>Veidlapas Nr.</w:t>
      </w:r>
      <w:r>
        <w:rPr>
          <w:rFonts w:cs="Times New Roman"/>
          <w:sz w:val="28"/>
          <w:szCs w:val="28"/>
          <w:lang w:val="pl-PL"/>
        </w:rPr>
        <w:t>5-pakalpojumi</w:t>
      </w:r>
      <w:r w:rsidRPr="00A94F9E">
        <w:rPr>
          <w:rFonts w:cs="Times New Roman"/>
          <w:sz w:val="28"/>
          <w:szCs w:val="28"/>
          <w:lang w:val="pl-PL"/>
        </w:rPr>
        <w:t xml:space="preserve"> “Pārskats par </w:t>
      </w:r>
      <w:r>
        <w:rPr>
          <w:rFonts w:cs="Times New Roman"/>
          <w:sz w:val="28"/>
          <w:szCs w:val="28"/>
          <w:lang w:val="pl-PL"/>
        </w:rPr>
        <w:t>pakalpojumiem</w:t>
      </w:r>
      <w:r w:rsidRPr="00A94F9E">
        <w:rPr>
          <w:rFonts w:cs="Times New Roman"/>
          <w:sz w:val="28"/>
          <w:szCs w:val="28"/>
          <w:lang w:val="pl-PL"/>
        </w:rPr>
        <w:t xml:space="preserve"> 20</w:t>
      </w:r>
      <w:r w:rsidRPr="00A94F9E">
        <w:rPr>
          <w:rFonts w:cs="Times New Roman"/>
          <w:sz w:val="28"/>
          <w:szCs w:val="28"/>
          <w:u w:val="single"/>
          <w:lang w:val="pl-PL"/>
        </w:rPr>
        <w:tab/>
      </w:r>
      <w:r w:rsidRPr="00A94F9E">
        <w:rPr>
          <w:rFonts w:cs="Times New Roman"/>
          <w:sz w:val="28"/>
          <w:szCs w:val="28"/>
          <w:lang w:val="pl-PL"/>
        </w:rPr>
        <w:t>.gadā” paraugs.</w:t>
      </w:r>
    </w:p>
    <w:p w:rsidR="004D7307" w:rsidRPr="009C753D" w:rsidRDefault="004D7307">
      <w:pPr>
        <w:rPr>
          <w:lang w:val="pl-PL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5"/>
        <w:gridCol w:w="1860"/>
        <w:gridCol w:w="936"/>
        <w:gridCol w:w="1150"/>
        <w:gridCol w:w="236"/>
        <w:gridCol w:w="478"/>
        <w:gridCol w:w="3295"/>
      </w:tblGrid>
      <w:tr w:rsidR="002200BD" w:rsidRPr="0046799F" w:rsidTr="00E235F6">
        <w:trPr>
          <w:trHeight w:val="1080"/>
        </w:trPr>
        <w:tc>
          <w:tcPr>
            <w:tcW w:w="6481" w:type="dxa"/>
            <w:gridSpan w:val="4"/>
            <w:vAlign w:val="center"/>
          </w:tcPr>
          <w:p w:rsidR="002200BD" w:rsidRPr="009C753D" w:rsidRDefault="002200BD" w:rsidP="008A2EA6">
            <w:pPr>
              <w:jc w:val="center"/>
              <w:rPr>
                <w:rFonts w:ascii="Calibri" w:hAnsi="Calibri"/>
                <w:b/>
                <w:szCs w:val="24"/>
                <w:lang w:val="pl-PL"/>
              </w:rPr>
            </w:pPr>
            <w:r w:rsidRPr="009C753D">
              <w:rPr>
                <w:rFonts w:ascii="Calibri" w:hAnsi="Calibri"/>
                <w:b/>
                <w:sz w:val="28"/>
                <w:szCs w:val="28"/>
                <w:lang w:val="pl-PL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2200BD" w:rsidRPr="009C753D" w:rsidRDefault="002200BD" w:rsidP="008A2EA6">
            <w:pPr>
              <w:jc w:val="center"/>
              <w:rPr>
                <w:rFonts w:ascii="Calibri" w:hAnsi="Calibri"/>
                <w:b/>
                <w:sz w:val="16"/>
                <w:szCs w:val="16"/>
                <w:lang w:val="pl-PL"/>
              </w:rPr>
            </w:pPr>
          </w:p>
        </w:tc>
        <w:tc>
          <w:tcPr>
            <w:tcW w:w="3773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974131" w:rsidRPr="00974131" w:rsidRDefault="00974131" w:rsidP="00974131">
            <w:pPr>
              <w:jc w:val="center"/>
              <w:rPr>
                <w:rFonts w:ascii="Calibri" w:hAnsi="Calibri" w:cs="Times New Roman"/>
                <w:color w:val="auto"/>
                <w:sz w:val="22"/>
                <w:szCs w:val="22"/>
                <w:lang w:val="lv-LV"/>
              </w:rPr>
            </w:pPr>
          </w:p>
          <w:p w:rsidR="00974131" w:rsidRPr="00974131" w:rsidRDefault="00974131" w:rsidP="00974131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Times New Roman"/>
                <w:bCs/>
                <w:color w:val="auto"/>
                <w:sz w:val="22"/>
                <w:szCs w:val="22"/>
                <w:lang w:val="lv-LV"/>
              </w:rPr>
            </w:pPr>
            <w:r w:rsidRPr="00974131">
              <w:rPr>
                <w:rFonts w:ascii="Calibri" w:hAnsi="Calibri" w:cs="Times New Roman"/>
                <w:bCs/>
                <w:color w:val="auto"/>
                <w:sz w:val="22"/>
                <w:szCs w:val="22"/>
                <w:lang w:val="lv-LV"/>
              </w:rPr>
              <w:t xml:space="preserve">Datu elektroniskā iesniegšana: </w:t>
            </w:r>
            <w:hyperlink r:id="rId7" w:history="1">
              <w:r w:rsidR="003230A8" w:rsidRPr="00A47632">
                <w:rPr>
                  <w:rStyle w:val="Hyperlink"/>
                  <w:rFonts w:ascii="Calibri" w:hAnsi="Calibri" w:cs="Times New Roman"/>
                  <w:bCs/>
                  <w:sz w:val="22"/>
                  <w:szCs w:val="22"/>
                  <w:lang w:val="lv-LV"/>
                </w:rPr>
                <w:t>https</w:t>
              </w:r>
              <w:r w:rsidR="003230A8" w:rsidRPr="00A47632">
                <w:rPr>
                  <w:rStyle w:val="Hyperlink"/>
                  <w:rFonts w:ascii="Calibri" w:hAnsi="Calibri" w:cs="Times New Roman"/>
                  <w:sz w:val="22"/>
                  <w:szCs w:val="22"/>
                  <w:lang w:val="lv-LV"/>
                </w:rPr>
                <w:t>://</w:t>
              </w:r>
              <w:r w:rsidR="003230A8" w:rsidRPr="00A47632">
                <w:rPr>
                  <w:rStyle w:val="Hyperlink"/>
                  <w:rFonts w:ascii="Calibri" w:hAnsi="Calibri" w:cs="Times New Roman"/>
                  <w:bCs/>
                  <w:sz w:val="22"/>
                  <w:szCs w:val="22"/>
                  <w:lang w:val="lv-LV"/>
                </w:rPr>
                <w:t>e.csb.gov.lv</w:t>
              </w:r>
            </w:hyperlink>
          </w:p>
          <w:p w:rsidR="00974131" w:rsidRPr="00974131" w:rsidRDefault="00974131" w:rsidP="00974131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Times New Roman"/>
                <w:bCs/>
                <w:color w:val="auto"/>
                <w:sz w:val="20"/>
                <w:lang w:val="lv-LV"/>
              </w:rPr>
            </w:pPr>
          </w:p>
          <w:p w:rsidR="002200BD" w:rsidRPr="0046799F" w:rsidRDefault="00974131" w:rsidP="00974131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  <w:r w:rsidRPr="00974131">
              <w:rPr>
                <w:rFonts w:ascii="Calibri" w:hAnsi="Calibri" w:cs="Times New Roman"/>
                <w:bCs/>
                <w:i/>
                <w:iCs/>
                <w:color w:val="auto"/>
                <w:sz w:val="20"/>
                <w:lang w:val="lv-LV"/>
              </w:rPr>
              <w:t>Konsultācijas par veidlapas aizpildīšanu:</w:t>
            </w:r>
          </w:p>
        </w:tc>
      </w:tr>
      <w:tr w:rsidR="002200BD" w:rsidRPr="003A7DD0" w:rsidTr="00E235F6">
        <w:trPr>
          <w:trHeight w:val="1435"/>
        </w:trPr>
        <w:tc>
          <w:tcPr>
            <w:tcW w:w="6481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:rsidR="002200BD" w:rsidRPr="003A7DD0" w:rsidRDefault="002200BD" w:rsidP="008A2EA6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  <w:lang w:val="lv-LV"/>
              </w:rPr>
            </w:pPr>
            <w:r w:rsidRPr="003A7DD0">
              <w:rPr>
                <w:rFonts w:ascii="Calibri" w:hAnsi="Calibri" w:cs="Calibri"/>
                <w:b/>
                <w:i/>
                <w:color w:val="5F497A"/>
                <w:sz w:val="40"/>
                <w:szCs w:val="40"/>
                <w:lang w:val="lv-LV"/>
              </w:rPr>
              <w:t>5-pakalpojumi</w:t>
            </w:r>
          </w:p>
          <w:p w:rsidR="002200BD" w:rsidRPr="003A7DD0" w:rsidRDefault="002200BD" w:rsidP="008A2EA6">
            <w:pPr>
              <w:jc w:val="center"/>
              <w:rPr>
                <w:rFonts w:ascii="Calibri" w:hAnsi="Calibri"/>
                <w:color w:val="244061"/>
                <w:szCs w:val="24"/>
                <w:lang w:val="lv-LV"/>
              </w:rPr>
            </w:pPr>
            <w:r w:rsidRPr="003A7DD0">
              <w:rPr>
                <w:rFonts w:ascii="Calibri" w:hAnsi="Calibri" w:cs="Calibri"/>
                <w:b/>
                <w:i/>
                <w:color w:val="5F497A"/>
                <w:szCs w:val="24"/>
                <w:lang w:val="lv-LV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73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szCs w:val="24"/>
                <w:lang w:val="lv-LV"/>
              </w:rPr>
            </w:pPr>
          </w:p>
        </w:tc>
      </w:tr>
      <w:tr w:rsidR="002200BD" w:rsidRPr="003A7DD0" w:rsidTr="00E235F6">
        <w:trPr>
          <w:trHeight w:val="1420"/>
        </w:trPr>
        <w:tc>
          <w:tcPr>
            <w:tcW w:w="6481" w:type="dxa"/>
            <w:gridSpan w:val="4"/>
            <w:tcBorders>
              <w:top w:val="thinThickSmallGap" w:sz="18" w:space="0" w:color="5F497A"/>
            </w:tcBorders>
            <w:vAlign w:val="center"/>
          </w:tcPr>
          <w:p w:rsidR="002200BD" w:rsidRPr="003A7DD0" w:rsidRDefault="002200BD" w:rsidP="00291542">
            <w:pPr>
              <w:spacing w:before="120"/>
              <w:jc w:val="center"/>
              <w:rPr>
                <w:rFonts w:ascii="Calibri" w:hAnsi="Calibri"/>
                <w:sz w:val="32"/>
                <w:szCs w:val="32"/>
                <w:lang w:val="lv-LV"/>
              </w:rPr>
            </w:pPr>
            <w:r w:rsidRPr="003A7DD0">
              <w:rPr>
                <w:rFonts w:ascii="Calibri" w:hAnsi="Calibri"/>
                <w:b/>
                <w:sz w:val="32"/>
                <w:szCs w:val="32"/>
                <w:lang w:val="lv-LV"/>
              </w:rPr>
              <w:t>Pārskats par pakalpojumiem 20</w:t>
            </w:r>
            <w:r w:rsidR="00291542">
              <w:rPr>
                <w:rFonts w:ascii="Calibri" w:hAnsi="Calibri"/>
                <w:b/>
                <w:sz w:val="32"/>
                <w:szCs w:val="32"/>
                <w:lang w:val="lv-LV"/>
              </w:rPr>
              <w:t>__</w:t>
            </w:r>
            <w:r w:rsidRPr="003A7DD0">
              <w:rPr>
                <w:rFonts w:ascii="Calibri" w:hAnsi="Calibri"/>
                <w:b/>
                <w:sz w:val="32"/>
                <w:szCs w:val="32"/>
                <w:lang w:val="lv-LV"/>
              </w:rPr>
              <w:t>.gadā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73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szCs w:val="24"/>
                <w:lang w:val="lv-LV"/>
              </w:rPr>
            </w:pPr>
          </w:p>
        </w:tc>
      </w:tr>
      <w:tr w:rsidR="002200BD" w:rsidRPr="003A7DD0" w:rsidTr="00E235F6">
        <w:trPr>
          <w:trHeight w:val="360"/>
        </w:trPr>
        <w:tc>
          <w:tcPr>
            <w:tcW w:w="10490" w:type="dxa"/>
            <w:gridSpan w:val="7"/>
            <w:vAlign w:val="center"/>
          </w:tcPr>
          <w:p w:rsidR="002200BD" w:rsidRPr="003A7DD0" w:rsidRDefault="002200BD" w:rsidP="00291542">
            <w:pPr>
              <w:spacing w:before="120"/>
              <w:rPr>
                <w:rFonts w:ascii="Calibri" w:hAnsi="Calibri"/>
                <w:szCs w:val="24"/>
                <w:lang w:val="lv-LV"/>
              </w:rPr>
            </w:pPr>
            <w:r w:rsidRPr="003A7DD0">
              <w:rPr>
                <w:rFonts w:ascii="Calibri" w:hAnsi="Calibri"/>
                <w:i/>
                <w:szCs w:val="24"/>
                <w:lang w:val="lv-LV"/>
              </w:rPr>
              <w:t xml:space="preserve">Iesniedz </w:t>
            </w:r>
            <w:r w:rsidRPr="003A7DD0">
              <w:rPr>
                <w:rFonts w:ascii="Calibri" w:hAnsi="Calibri"/>
                <w:b/>
                <w:i/>
                <w:szCs w:val="24"/>
                <w:lang w:val="lv-LV"/>
              </w:rPr>
              <w:t>līdz 20</w:t>
            </w:r>
            <w:r w:rsidR="00291542">
              <w:rPr>
                <w:rFonts w:ascii="Calibri" w:hAnsi="Calibri"/>
                <w:b/>
                <w:i/>
                <w:szCs w:val="24"/>
                <w:lang w:val="lv-LV"/>
              </w:rPr>
              <w:t>__</w:t>
            </w:r>
            <w:r w:rsidRPr="003A7DD0">
              <w:rPr>
                <w:rFonts w:ascii="Calibri" w:hAnsi="Calibri"/>
                <w:b/>
                <w:i/>
                <w:szCs w:val="24"/>
                <w:lang w:val="lv-LV"/>
              </w:rPr>
              <w:t xml:space="preserve">.gada </w:t>
            </w:r>
            <w:r w:rsidR="00291542">
              <w:rPr>
                <w:rFonts w:ascii="Calibri" w:hAnsi="Calibri"/>
                <w:b/>
                <w:i/>
                <w:szCs w:val="24"/>
                <w:lang w:val="lv-LV"/>
              </w:rPr>
              <w:t>__</w:t>
            </w:r>
            <w:r w:rsidRPr="003A7DD0">
              <w:rPr>
                <w:rFonts w:ascii="Calibri" w:hAnsi="Calibri"/>
                <w:b/>
                <w:i/>
                <w:szCs w:val="24"/>
                <w:lang w:val="lv-LV"/>
              </w:rPr>
              <w:t>.</w:t>
            </w:r>
            <w:r w:rsidR="00291542">
              <w:rPr>
                <w:rFonts w:ascii="Calibri" w:hAnsi="Calibri"/>
                <w:b/>
                <w:i/>
                <w:szCs w:val="24"/>
                <w:lang w:val="lv-LV"/>
              </w:rPr>
              <w:t>__________</w:t>
            </w:r>
          </w:p>
        </w:tc>
      </w:tr>
      <w:tr w:rsidR="002200BD" w:rsidRPr="003A7DD0" w:rsidTr="008A2EA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2200BD" w:rsidRPr="003A7DD0" w:rsidRDefault="002200BD" w:rsidP="008A2EA6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  <w:lang w:val="lv-LV"/>
              </w:rPr>
            </w:pPr>
            <w:r w:rsidRPr="003A7DD0">
              <w:rPr>
                <w:rFonts w:ascii="Calibri" w:hAnsi="Calibri"/>
                <w:b/>
                <w:color w:val="5F497A"/>
                <w:szCs w:val="24"/>
                <w:lang w:val="lv-LV"/>
              </w:rPr>
              <w:t>RESPONDENTS</w:t>
            </w: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2200BD" w:rsidRPr="003A7DD0" w:rsidRDefault="002200BD" w:rsidP="008A2EA6">
            <w:pPr>
              <w:ind w:left="170" w:right="-27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6"/>
            <w:tcBorders>
              <w:bottom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170" w:right="-27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A7DD0">
              <w:rPr>
                <w:rFonts w:ascii="Calibri" w:hAnsi="Calibri"/>
                <w:sz w:val="22"/>
                <w:szCs w:val="22"/>
                <w:lang w:val="lv-LV"/>
              </w:rPr>
              <w:t>Nosaukums</w:t>
            </w:r>
          </w:p>
        </w:tc>
        <w:tc>
          <w:tcPr>
            <w:tcW w:w="7955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2200BD" w:rsidRPr="003A7DD0" w:rsidRDefault="002200BD" w:rsidP="008A2EA6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A7DD0">
              <w:rPr>
                <w:rFonts w:ascii="Calibri" w:hAnsi="Calibri"/>
                <w:sz w:val="22"/>
                <w:szCs w:val="22"/>
                <w:lang w:val="lv-LV"/>
              </w:rPr>
              <w:t>Pasta adrese</w:t>
            </w:r>
          </w:p>
        </w:tc>
        <w:tc>
          <w:tcPr>
            <w:tcW w:w="7955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:rsidR="002200BD" w:rsidRPr="003A7DD0" w:rsidRDefault="002200BD" w:rsidP="008A2EA6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2200BD" w:rsidRPr="003A7DD0" w:rsidRDefault="002200BD" w:rsidP="008A2EA6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A7DD0">
              <w:rPr>
                <w:rFonts w:ascii="Calibri" w:hAnsi="Calibri"/>
                <w:sz w:val="22"/>
                <w:szCs w:val="22"/>
                <w:lang w:val="lv-LV"/>
              </w:rPr>
              <w:t>Mājaslapas adrese</w:t>
            </w:r>
          </w:p>
        </w:tc>
        <w:tc>
          <w:tcPr>
            <w:tcW w:w="7955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5" w:type="dxa"/>
            <w:vAlign w:val="center"/>
          </w:tcPr>
          <w:p w:rsidR="002200BD" w:rsidRPr="003A7DD0" w:rsidRDefault="002200BD" w:rsidP="008A2EA6">
            <w:pPr>
              <w:ind w:left="228" w:right="-78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A7DD0">
              <w:rPr>
                <w:rFonts w:ascii="Calibri" w:hAnsi="Calibri"/>
                <w:sz w:val="22"/>
                <w:szCs w:val="22"/>
                <w:lang w:val="lv-LV"/>
              </w:rPr>
              <w:t>Biroja vai pamatdarbības vienības adrese</w:t>
            </w:r>
          </w:p>
        </w:tc>
        <w:tc>
          <w:tcPr>
            <w:tcW w:w="7955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2200BD" w:rsidRPr="003A7DD0" w:rsidRDefault="002200BD" w:rsidP="008A2EA6">
            <w:pPr>
              <w:ind w:left="228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6"/>
            <w:tcBorders>
              <w:top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228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gridAfter w:val="1"/>
          <w:wAfter w:w="3295" w:type="dxa"/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A7DD0">
              <w:rPr>
                <w:rFonts w:ascii="Calibri" w:hAnsi="Calibr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6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57" w:right="86"/>
              <w:jc w:val="right"/>
              <w:rPr>
                <w:rFonts w:ascii="Calibri" w:hAnsi="Calibri"/>
                <w:sz w:val="22"/>
                <w:szCs w:val="22"/>
                <w:lang w:val="lv-LV"/>
              </w:rPr>
            </w:pPr>
            <w:r w:rsidRPr="003A7DD0">
              <w:rPr>
                <w:rFonts w:ascii="Calibri" w:hAnsi="Calibri"/>
                <w:sz w:val="22"/>
                <w:szCs w:val="22"/>
                <w:lang w:val="lv-LV"/>
              </w:rPr>
              <w:t>fakss</w:t>
            </w:r>
          </w:p>
        </w:tc>
        <w:tc>
          <w:tcPr>
            <w:tcW w:w="1864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2200BD" w:rsidRPr="003A7DD0" w:rsidRDefault="002200BD" w:rsidP="008A2EA6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6"/>
            <w:tcBorders>
              <w:bottom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A7DD0">
              <w:rPr>
                <w:rFonts w:ascii="Calibri" w:hAnsi="Calibr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7955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57"/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2200BD" w:rsidRPr="003A7DD0" w:rsidRDefault="002200BD" w:rsidP="008A2EA6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6"/>
            <w:tcBorders>
              <w:top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A7DD0">
              <w:rPr>
                <w:rFonts w:ascii="Calibri" w:hAnsi="Calibri"/>
                <w:sz w:val="22"/>
                <w:szCs w:val="22"/>
                <w:lang w:val="lv-LV"/>
              </w:rPr>
              <w:t xml:space="preserve">Nodokļu maksātāja </w:t>
            </w:r>
            <w:r w:rsidRPr="003A7DD0">
              <w:rPr>
                <w:rFonts w:ascii="Calibri" w:hAnsi="Calibri"/>
                <w:sz w:val="22"/>
                <w:szCs w:val="22"/>
                <w:lang w:val="lv-LV"/>
              </w:rPr>
              <w:br/>
              <w:t>reģistrācijas numurs</w:t>
            </w:r>
          </w:p>
        </w:tc>
        <w:tc>
          <w:tcPr>
            <w:tcW w:w="4660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  <w:tc>
          <w:tcPr>
            <w:tcW w:w="3295" w:type="dxa"/>
            <w:tcBorders>
              <w:lef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57"/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2200BD" w:rsidRPr="003A7DD0" w:rsidTr="008A2EA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2200BD" w:rsidRPr="003A7DD0" w:rsidRDefault="002200BD" w:rsidP="008A2EA6">
            <w:pPr>
              <w:ind w:left="57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2200BD" w:rsidRPr="003A7DD0" w:rsidTr="008A2EA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2200BD" w:rsidRPr="003A7DD0" w:rsidRDefault="002200BD" w:rsidP="008A2EA6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  <w:lang w:val="lv-LV"/>
              </w:rPr>
            </w:pPr>
            <w:r w:rsidRPr="003A7DD0">
              <w:rPr>
                <w:rFonts w:ascii="Calibri" w:hAnsi="Calibri"/>
                <w:b/>
                <w:color w:val="5F497A"/>
                <w:szCs w:val="24"/>
                <w:lang w:val="lv-LV"/>
              </w:rPr>
              <w:t>VEIDLAPAS AIZPILDĪTĀJS</w:t>
            </w: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2200BD" w:rsidRPr="003A7DD0" w:rsidRDefault="002200BD" w:rsidP="008A2EA6">
            <w:pPr>
              <w:ind w:left="57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6"/>
            <w:tcBorders>
              <w:bottom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57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2200BD" w:rsidRPr="003A7DD0" w:rsidRDefault="002200BD" w:rsidP="002200BD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A7DD0">
              <w:rPr>
                <w:rFonts w:ascii="Calibri" w:hAnsi="Calibri"/>
                <w:sz w:val="22"/>
                <w:szCs w:val="22"/>
                <w:lang w:val="lv-LV"/>
              </w:rPr>
              <w:t>Vārds, uzvārds</w:t>
            </w:r>
          </w:p>
        </w:tc>
        <w:tc>
          <w:tcPr>
            <w:tcW w:w="7955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2200BD" w:rsidRPr="003A7DD0" w:rsidRDefault="002200BD" w:rsidP="008A2EA6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6"/>
            <w:tcBorders>
              <w:top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2200BD" w:rsidRPr="003A7DD0" w:rsidTr="00E235F6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3A7DD0">
              <w:rPr>
                <w:rFonts w:ascii="Calibri" w:hAnsi="Calibr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6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ind w:left="57"/>
              <w:jc w:val="right"/>
              <w:rPr>
                <w:rFonts w:ascii="Calibri" w:hAnsi="Calibri"/>
                <w:sz w:val="22"/>
                <w:szCs w:val="22"/>
                <w:lang w:val="lv-LV"/>
              </w:rPr>
            </w:pPr>
            <w:r w:rsidRPr="003A7DD0">
              <w:rPr>
                <w:rFonts w:ascii="Calibri" w:hAnsi="Calibr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5159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2200BD" w:rsidRPr="003A7DD0" w:rsidRDefault="002200BD" w:rsidP="008A2EA6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</w:tbl>
    <w:p w:rsidR="002200BD" w:rsidRPr="003A7DD0" w:rsidRDefault="002200BD">
      <w:pPr>
        <w:pStyle w:val="BodyText"/>
        <w:jc w:val="right"/>
        <w:rPr>
          <w:i/>
          <w:caps w:val="0"/>
          <w:sz w:val="20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2200BD" w:rsidRPr="003A7DD0" w:rsidTr="008A2EA6">
        <w:trPr>
          <w:trHeight w:val="560"/>
        </w:trPr>
        <w:tc>
          <w:tcPr>
            <w:tcW w:w="851" w:type="dxa"/>
            <w:vAlign w:val="center"/>
          </w:tcPr>
          <w:p w:rsidR="002200BD" w:rsidRPr="003A7DD0" w:rsidRDefault="007376BC" w:rsidP="008A2EA6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  <w:lang w:val="lv-LV"/>
              </w:rPr>
            </w:pPr>
            <w:r w:rsidRPr="003A7DD0">
              <w:rPr>
                <w:noProof/>
                <w:lang w:val="lv-LV"/>
              </w:rPr>
            </w:r>
            <w:r w:rsidRPr="003A7DD0">
              <w:rPr>
                <w:lang w:val="lv-LV"/>
              </w:rP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MkGmSOG&#10;AgAAEgUAAA4AAAAAAAAAAAAAAAAALgIAAGRycy9lMm9Eb2MueG1sUEsBAi0AFAAGAAgAAAAhADmX&#10;1LDZAAAAAwEAAA8AAAAAAAAAAAAAAAAA4AQAAGRycy9kb3ducmV2LnhtbFBLBQYAAAAABAAEAPMA&#10;AADmBQAAAAA=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2200BD" w:rsidRPr="003A7DD0" w:rsidRDefault="003A7DD0" w:rsidP="00E313CE">
            <w:pPr>
              <w:ind w:right="-49"/>
              <w:jc w:val="both"/>
              <w:rPr>
                <w:rFonts w:ascii="Calibri" w:hAnsi="Calibri"/>
                <w:sz w:val="20"/>
                <w:lang w:val="lv-LV"/>
              </w:rPr>
            </w:pPr>
            <w:r w:rsidRPr="003A7DD0">
              <w:rPr>
                <w:rFonts w:ascii="Calibri" w:hAnsi="Calibri" w:cs="Calibri"/>
                <w:szCs w:val="24"/>
                <w:lang w:val="lv-LV"/>
              </w:rPr>
              <w:t>Centrālās statistikas pārvaldes informatīvie lauki (aizpilda Centrālā statistikas pārvalde):</w:t>
            </w:r>
          </w:p>
        </w:tc>
      </w:tr>
    </w:tbl>
    <w:p w:rsidR="00364EFF" w:rsidRPr="003A7DD0" w:rsidRDefault="00364EFF" w:rsidP="00364EFF">
      <w:pPr>
        <w:ind w:left="142" w:right="142"/>
        <w:jc w:val="center"/>
        <w:rPr>
          <w:rFonts w:ascii="Calibri" w:hAnsi="Calibri"/>
          <w:b/>
          <w:sz w:val="22"/>
          <w:szCs w:val="22"/>
          <w:lang w:val="lv-LV"/>
        </w:rPr>
      </w:pPr>
    </w:p>
    <w:p w:rsidR="00364EFF" w:rsidRPr="003A7DD0" w:rsidRDefault="00364EFF" w:rsidP="00364EFF">
      <w:pPr>
        <w:ind w:left="142" w:right="142"/>
        <w:jc w:val="center"/>
        <w:rPr>
          <w:rFonts w:ascii="Calibri" w:hAnsi="Calibri"/>
          <w:b/>
          <w:sz w:val="20"/>
          <w:szCs w:val="22"/>
          <w:lang w:val="lv-LV"/>
        </w:rPr>
      </w:pPr>
    </w:p>
    <w:p w:rsidR="00364EFF" w:rsidRPr="003A7DD0" w:rsidRDefault="00364EFF" w:rsidP="00364EFF">
      <w:pPr>
        <w:ind w:left="142" w:right="142"/>
        <w:jc w:val="center"/>
        <w:rPr>
          <w:rFonts w:ascii="Calibri" w:hAnsi="Calibri"/>
          <w:b/>
          <w:sz w:val="18"/>
          <w:szCs w:val="22"/>
          <w:lang w:val="lv-LV"/>
        </w:rPr>
      </w:pPr>
    </w:p>
    <w:p w:rsidR="00364EFF" w:rsidRPr="003A7DD0" w:rsidRDefault="00364EFF" w:rsidP="00364EFF">
      <w:pPr>
        <w:ind w:left="142" w:right="142"/>
        <w:jc w:val="center"/>
        <w:rPr>
          <w:rFonts w:ascii="Calibri" w:hAnsi="Calibri"/>
          <w:b/>
          <w:sz w:val="18"/>
          <w:szCs w:val="22"/>
          <w:lang w:val="lv-LV"/>
        </w:rPr>
      </w:pPr>
    </w:p>
    <w:p w:rsidR="00031E6C" w:rsidRPr="003A7DD0" w:rsidRDefault="00031E6C" w:rsidP="00364EFF">
      <w:pPr>
        <w:ind w:left="142" w:right="142"/>
        <w:jc w:val="center"/>
        <w:rPr>
          <w:rFonts w:ascii="Calibri" w:hAnsi="Calibri"/>
          <w:b/>
          <w:sz w:val="18"/>
          <w:szCs w:val="22"/>
          <w:lang w:val="lv-LV"/>
        </w:rPr>
      </w:pPr>
    </w:p>
    <w:p w:rsidR="00031E6C" w:rsidRPr="003A7DD0" w:rsidRDefault="00031E6C" w:rsidP="00364EFF">
      <w:pPr>
        <w:ind w:left="142" w:right="142"/>
        <w:jc w:val="center"/>
        <w:rPr>
          <w:rFonts w:ascii="Calibri" w:hAnsi="Calibri"/>
          <w:b/>
          <w:sz w:val="18"/>
          <w:szCs w:val="22"/>
          <w:lang w:val="lv-LV"/>
        </w:rPr>
      </w:pPr>
    </w:p>
    <w:p w:rsidR="00364EFF" w:rsidRPr="003A7DD0" w:rsidRDefault="00364EFF" w:rsidP="00364EFF">
      <w:pPr>
        <w:ind w:left="142" w:right="142"/>
        <w:jc w:val="center"/>
        <w:rPr>
          <w:rFonts w:ascii="Calibri" w:hAnsi="Calibri"/>
          <w:b/>
          <w:sz w:val="18"/>
          <w:szCs w:val="22"/>
          <w:lang w:val="lv-LV"/>
        </w:rPr>
      </w:pPr>
    </w:p>
    <w:p w:rsidR="00364EFF" w:rsidRPr="003A7DD0" w:rsidRDefault="00364EFF" w:rsidP="00364EFF">
      <w:pPr>
        <w:ind w:left="142" w:right="142"/>
        <w:jc w:val="center"/>
        <w:rPr>
          <w:rFonts w:ascii="Calibri" w:hAnsi="Calibri"/>
          <w:b/>
          <w:sz w:val="20"/>
          <w:szCs w:val="22"/>
          <w:lang w:val="lv-LV"/>
        </w:rPr>
      </w:pPr>
    </w:p>
    <w:p w:rsidR="00364EFF" w:rsidRPr="003A7DD0" w:rsidRDefault="00364EFF" w:rsidP="00364EFF">
      <w:pPr>
        <w:ind w:left="142" w:right="142"/>
        <w:jc w:val="center"/>
        <w:rPr>
          <w:rFonts w:ascii="Calibri" w:hAnsi="Calibri"/>
          <w:b/>
          <w:sz w:val="20"/>
          <w:szCs w:val="22"/>
          <w:lang w:val="lv-LV"/>
        </w:rPr>
      </w:pPr>
    </w:p>
    <w:p w:rsidR="00364EFF" w:rsidRPr="003A7DD0" w:rsidRDefault="00364EFF" w:rsidP="00364EFF">
      <w:pPr>
        <w:ind w:left="142" w:right="142"/>
        <w:jc w:val="center"/>
        <w:rPr>
          <w:rFonts w:ascii="Calibri" w:hAnsi="Calibri"/>
          <w:b/>
          <w:sz w:val="20"/>
          <w:szCs w:val="22"/>
          <w:lang w:val="lv-LV"/>
        </w:rPr>
      </w:pPr>
    </w:p>
    <w:p w:rsidR="00364EFF" w:rsidRPr="003A7DD0" w:rsidRDefault="00364EFF" w:rsidP="00364EFF">
      <w:pPr>
        <w:ind w:left="142" w:right="142"/>
        <w:jc w:val="center"/>
        <w:rPr>
          <w:rFonts w:ascii="Calibri" w:hAnsi="Calibri"/>
          <w:b/>
          <w:sz w:val="20"/>
          <w:szCs w:val="22"/>
          <w:lang w:val="lv-LV"/>
        </w:rPr>
      </w:pPr>
    </w:p>
    <w:p w:rsidR="00364EFF" w:rsidRPr="003A7DD0" w:rsidRDefault="00364EFF" w:rsidP="00364EFF">
      <w:pPr>
        <w:spacing w:before="160"/>
        <w:ind w:left="142" w:right="142"/>
        <w:jc w:val="center"/>
        <w:rPr>
          <w:rFonts w:ascii="Calibri" w:hAnsi="Calibri"/>
          <w:b/>
          <w:sz w:val="22"/>
          <w:szCs w:val="22"/>
          <w:lang w:val="lv-LV"/>
        </w:rPr>
      </w:pPr>
      <w:r w:rsidRPr="003A7DD0">
        <w:rPr>
          <w:rFonts w:ascii="Calibri" w:hAnsi="Calibri"/>
          <w:b/>
          <w:sz w:val="22"/>
          <w:szCs w:val="22"/>
          <w:lang w:val="lv-LV"/>
        </w:rPr>
        <w:t>Centrālā statisti</w:t>
      </w:r>
      <w:r w:rsidR="005A3211" w:rsidRPr="003A7DD0">
        <w:rPr>
          <w:rFonts w:ascii="Calibri" w:hAnsi="Calibri"/>
          <w:b/>
          <w:sz w:val="22"/>
          <w:szCs w:val="22"/>
          <w:lang w:val="lv-LV"/>
        </w:rPr>
        <w:t>kas pārvalde saskaņā ar S</w:t>
      </w:r>
      <w:r w:rsidRPr="003A7DD0">
        <w:rPr>
          <w:rFonts w:ascii="Calibri" w:hAnsi="Calibri"/>
          <w:b/>
          <w:sz w:val="22"/>
          <w:szCs w:val="22"/>
          <w:lang w:val="lv-LV"/>
        </w:rPr>
        <w:t>tatistikas likumu garantē sniegtās informācijas konfidencialitāti</w:t>
      </w:r>
    </w:p>
    <w:tbl>
      <w:tblPr>
        <w:tblW w:w="10665" w:type="dxa"/>
        <w:tblLook w:val="01E0" w:firstRow="1" w:lastRow="1" w:firstColumn="1" w:lastColumn="1" w:noHBand="0" w:noVBand="0"/>
      </w:tblPr>
      <w:tblGrid>
        <w:gridCol w:w="6874"/>
        <w:gridCol w:w="650"/>
        <w:gridCol w:w="2555"/>
        <w:gridCol w:w="586"/>
      </w:tblGrid>
      <w:tr w:rsidR="00085EBF" w:rsidRPr="003A7DD0" w:rsidTr="002D13F1">
        <w:trPr>
          <w:trHeight w:val="586"/>
        </w:trPr>
        <w:tc>
          <w:tcPr>
            <w:tcW w:w="6874" w:type="dxa"/>
            <w:vAlign w:val="center"/>
          </w:tcPr>
          <w:p w:rsidR="00085EBF" w:rsidRPr="003A7DD0" w:rsidRDefault="00085EBF" w:rsidP="00291542">
            <w:pPr>
              <w:rPr>
                <w:rFonts w:ascii="Calibri" w:hAnsi="Calibri"/>
                <w:b/>
                <w:sz w:val="22"/>
                <w:szCs w:val="24"/>
                <w:lang w:val="lv-LV"/>
              </w:rPr>
            </w:pPr>
            <w:r w:rsidRPr="003A7DD0">
              <w:rPr>
                <w:rFonts w:ascii="Calibri" w:hAnsi="Calibri"/>
                <w:b/>
                <w:sz w:val="22"/>
                <w:szCs w:val="24"/>
                <w:lang w:val="lv-LV"/>
              </w:rPr>
              <w:t>A.</w:t>
            </w:r>
            <w:r w:rsidR="00247C8B" w:rsidRPr="003A7DD0">
              <w:rPr>
                <w:rFonts w:ascii="Calibri" w:hAnsi="Calibri"/>
                <w:b/>
                <w:sz w:val="22"/>
                <w:szCs w:val="24"/>
                <w:lang w:val="lv-LV"/>
              </w:rPr>
              <w:t xml:space="preserve">   </w:t>
            </w:r>
            <w:r w:rsidRPr="003A7DD0">
              <w:rPr>
                <w:rFonts w:ascii="Calibri" w:hAnsi="Calibri"/>
                <w:b/>
                <w:sz w:val="22"/>
                <w:szCs w:val="24"/>
                <w:lang w:val="lv-LV"/>
              </w:rPr>
              <w:t xml:space="preserve"> UZŅĒMUMA NETO APGROZĪJUMS 20</w:t>
            </w:r>
            <w:r w:rsidR="00291542">
              <w:rPr>
                <w:rFonts w:ascii="Calibri" w:hAnsi="Calibri"/>
                <w:b/>
                <w:sz w:val="22"/>
                <w:szCs w:val="24"/>
                <w:lang w:val="lv-LV"/>
              </w:rPr>
              <w:t>__</w:t>
            </w:r>
            <w:r w:rsidRPr="003A7DD0">
              <w:rPr>
                <w:rFonts w:ascii="Calibri" w:hAnsi="Calibri"/>
                <w:b/>
                <w:sz w:val="22"/>
                <w:szCs w:val="24"/>
                <w:lang w:val="lv-LV"/>
              </w:rPr>
              <w:t>.gadā</w:t>
            </w:r>
          </w:p>
        </w:tc>
        <w:tc>
          <w:tcPr>
            <w:tcW w:w="650" w:type="dxa"/>
            <w:tcBorders>
              <w:right w:val="single" w:sz="12" w:space="0" w:color="5F497A"/>
            </w:tcBorders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sz w:val="20"/>
                <w:lang w:val="lv-LV"/>
              </w:rPr>
            </w:pPr>
            <w:r w:rsidRPr="003A7DD0">
              <w:rPr>
                <w:rFonts w:ascii="Calibri" w:hAnsi="Calibri" w:cs="Times New Roman"/>
                <w:sz w:val="20"/>
                <w:lang w:val="lv-LV"/>
              </w:rPr>
              <w:t>(100)</w:t>
            </w:r>
          </w:p>
        </w:tc>
        <w:tc>
          <w:tcPr>
            <w:tcW w:w="2555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sz w:val="20"/>
                <w:lang w:val="lv-LV"/>
              </w:rPr>
            </w:pPr>
          </w:p>
        </w:tc>
        <w:tc>
          <w:tcPr>
            <w:tcW w:w="586" w:type="dxa"/>
            <w:tcBorders>
              <w:left w:val="single" w:sz="12" w:space="0" w:color="5F497A"/>
            </w:tcBorders>
            <w:vAlign w:val="center"/>
          </w:tcPr>
          <w:p w:rsidR="00085EBF" w:rsidRPr="003A7DD0" w:rsidRDefault="002D6D3A" w:rsidP="002D6D3A">
            <w:pPr>
              <w:rPr>
                <w:rFonts w:ascii="Calibri" w:hAnsi="Calibri" w:cs="Times New Roman"/>
                <w:i/>
                <w:sz w:val="20"/>
                <w:lang w:val="lv-LV"/>
              </w:rPr>
            </w:pPr>
            <w:r w:rsidRPr="003A7DD0">
              <w:rPr>
                <w:rFonts w:ascii="Calibri" w:hAnsi="Calibri" w:cs="Times New Roman"/>
                <w:i/>
                <w:sz w:val="20"/>
                <w:lang w:val="lv-LV"/>
              </w:rPr>
              <w:t>euro</w:t>
            </w:r>
          </w:p>
        </w:tc>
      </w:tr>
    </w:tbl>
    <w:p w:rsidR="00B77A37" w:rsidRPr="003A7DD0" w:rsidRDefault="00B77A37">
      <w:pPr>
        <w:spacing w:after="80"/>
        <w:rPr>
          <w:rFonts w:ascii="Calibri" w:hAnsi="Calibri" w:cs="Times New Roman"/>
          <w:b/>
          <w:caps/>
          <w:color w:val="auto"/>
          <w:szCs w:val="24"/>
          <w:lang w:val="lv-LV"/>
        </w:rPr>
      </w:pPr>
    </w:p>
    <w:p w:rsidR="00085EBF" w:rsidRPr="003A7DD0" w:rsidRDefault="00085EBF" w:rsidP="00240856">
      <w:pPr>
        <w:rPr>
          <w:rFonts w:ascii="Calibri" w:hAnsi="Calibri" w:cs="Times New Roman"/>
          <w:b/>
          <w:caps/>
          <w:color w:val="auto"/>
          <w:sz w:val="22"/>
          <w:szCs w:val="24"/>
          <w:lang w:val="lv-LV"/>
        </w:rPr>
      </w:pPr>
      <w:r w:rsidRPr="003A7DD0">
        <w:rPr>
          <w:rFonts w:ascii="Calibri" w:hAnsi="Calibri" w:cs="Times New Roman"/>
          <w:b/>
          <w:caps/>
          <w:color w:val="auto"/>
          <w:sz w:val="22"/>
          <w:szCs w:val="24"/>
          <w:lang w:val="lv-LV"/>
        </w:rPr>
        <w:t xml:space="preserve">B. </w:t>
      </w:r>
      <w:r w:rsidR="00247C8B" w:rsidRPr="003A7DD0">
        <w:rPr>
          <w:rFonts w:ascii="Calibri" w:hAnsi="Calibri" w:cs="Times New Roman"/>
          <w:b/>
          <w:caps/>
          <w:color w:val="auto"/>
          <w:sz w:val="22"/>
          <w:szCs w:val="24"/>
          <w:lang w:val="lv-LV"/>
        </w:rPr>
        <w:t xml:space="preserve">   </w:t>
      </w:r>
      <w:r w:rsidRPr="003A7DD0">
        <w:rPr>
          <w:rFonts w:ascii="Calibri" w:hAnsi="Calibri" w:cs="Times New Roman"/>
          <w:b/>
          <w:caps/>
          <w:color w:val="auto"/>
          <w:sz w:val="22"/>
          <w:szCs w:val="24"/>
          <w:lang w:val="lv-LV"/>
        </w:rPr>
        <w:t>Neto apgrozījuma sadalījums pēc klientu atrašanās vietas</w:t>
      </w:r>
    </w:p>
    <w:p w:rsidR="00085EBF" w:rsidRPr="003A7DD0" w:rsidRDefault="00085EBF" w:rsidP="00240856">
      <w:pPr>
        <w:pStyle w:val="BodyText"/>
        <w:spacing w:after="60"/>
        <w:ind w:left="378" w:right="454"/>
        <w:jc w:val="both"/>
        <w:rPr>
          <w:rFonts w:ascii="Calibri" w:hAnsi="Calibri"/>
          <w:caps w:val="0"/>
        </w:rPr>
      </w:pPr>
      <w:r w:rsidRPr="003A7DD0">
        <w:rPr>
          <w:rFonts w:ascii="Calibri" w:hAnsi="Calibri"/>
          <w:caps w:val="0"/>
        </w:rPr>
        <w:t xml:space="preserve">Vēlams aizpildīt </w:t>
      </w:r>
      <w:r w:rsidR="002D6D3A" w:rsidRPr="003A7DD0">
        <w:rPr>
          <w:rFonts w:ascii="Calibri" w:hAnsi="Calibri"/>
          <w:i/>
          <w:caps w:val="0"/>
        </w:rPr>
        <w:t>euro</w:t>
      </w:r>
      <w:r w:rsidRPr="003A7DD0">
        <w:rPr>
          <w:rFonts w:ascii="Calibri" w:hAnsi="Calibri"/>
          <w:caps w:val="0"/>
        </w:rPr>
        <w:t>, bet, ja tas nav iespējams, lūdzu, dodiet novērtējumu procentos no kopējā neto apgrozījuma.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658"/>
        <w:gridCol w:w="2268"/>
        <w:gridCol w:w="1932"/>
        <w:gridCol w:w="1440"/>
        <w:gridCol w:w="4187"/>
      </w:tblGrid>
      <w:tr w:rsidR="00085EBF" w:rsidRPr="003A7DD0" w:rsidTr="002D13F1">
        <w:tblPrEx>
          <w:tblCellMar>
            <w:top w:w="0" w:type="dxa"/>
            <w:bottom w:w="0" w:type="dxa"/>
          </w:tblCellMar>
        </w:tblPrEx>
        <w:tc>
          <w:tcPr>
            <w:tcW w:w="65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Rindas</w:t>
            </w:r>
          </w:p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kods</w:t>
            </w:r>
          </w:p>
        </w:tc>
        <w:tc>
          <w:tcPr>
            <w:tcW w:w="226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 w:cs="Times New Roman"/>
                <w:b/>
                <w:i/>
                <w:color w:val="auto"/>
                <w:sz w:val="16"/>
                <w:szCs w:val="18"/>
                <w:lang w:val="lv-LV"/>
              </w:rPr>
            </w:pPr>
          </w:p>
        </w:tc>
        <w:tc>
          <w:tcPr>
            <w:tcW w:w="193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085EBF" w:rsidRPr="003A7DD0" w:rsidRDefault="002D6D3A" w:rsidP="002D6D3A">
            <w:pPr>
              <w:jc w:val="center"/>
              <w:rPr>
                <w:rFonts w:ascii="Calibri" w:hAnsi="Calibri" w:cs="Times New Roman"/>
                <w:bCs/>
                <w:i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i/>
                <w:color w:val="auto"/>
                <w:sz w:val="16"/>
                <w:szCs w:val="18"/>
                <w:lang w:val="lv-LV"/>
              </w:rPr>
              <w:t>Euro</w:t>
            </w:r>
          </w:p>
        </w:tc>
        <w:tc>
          <w:tcPr>
            <w:tcW w:w="14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  <w:t>% no</w:t>
            </w:r>
            <w:r w:rsidRPr="003A7DD0"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  <w:br/>
              <w:t>kopējā neto apgrozījuma</w:t>
            </w:r>
          </w:p>
        </w:tc>
        <w:tc>
          <w:tcPr>
            <w:tcW w:w="418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 w:cs="Times New Roman"/>
                <w:iCs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iCs/>
                <w:color w:val="auto"/>
                <w:sz w:val="16"/>
                <w:szCs w:val="18"/>
                <w:lang w:val="lv-LV"/>
              </w:rPr>
              <w:t>Paskaidrojumi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c>
          <w:tcPr>
            <w:tcW w:w="658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A</w:t>
            </w:r>
          </w:p>
        </w:tc>
        <w:tc>
          <w:tcPr>
            <w:tcW w:w="2268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:rsidR="00085EBF" w:rsidRPr="003A7DD0" w:rsidRDefault="00085EBF">
            <w:pPr>
              <w:jc w:val="center"/>
              <w:rPr>
                <w:rFonts w:ascii="Calibri" w:hAnsi="Calibri" w:cs="Times New Roman"/>
                <w:iCs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iCs/>
                <w:color w:val="auto"/>
                <w:sz w:val="16"/>
                <w:szCs w:val="18"/>
                <w:lang w:val="lv-LV"/>
              </w:rPr>
              <w:t>B</w:t>
            </w:r>
          </w:p>
        </w:tc>
        <w:tc>
          <w:tcPr>
            <w:tcW w:w="1932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:rsidR="00085EBF" w:rsidRPr="003A7DD0" w:rsidRDefault="00085EBF">
            <w:pPr>
              <w:jc w:val="center"/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1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:rsidR="00085EBF" w:rsidRPr="003A7DD0" w:rsidRDefault="00085EBF">
            <w:pPr>
              <w:jc w:val="center"/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2</w:t>
            </w:r>
          </w:p>
        </w:tc>
        <w:tc>
          <w:tcPr>
            <w:tcW w:w="4187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:rsidR="00085EBF" w:rsidRPr="003A7DD0" w:rsidRDefault="00085EBF">
            <w:pPr>
              <w:jc w:val="center"/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szCs w:val="18"/>
                <w:lang w:val="lv-LV"/>
              </w:rPr>
              <w:t>C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8" w:type="dxa"/>
            <w:tcBorders>
              <w:top w:val="single" w:sz="12" w:space="0" w:color="5F497A"/>
            </w:tcBorders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tcBorders>
              <w:top w:val="single" w:sz="12" w:space="0" w:color="5F497A"/>
            </w:tcBorders>
            <w:vAlign w:val="center"/>
          </w:tcPr>
          <w:p w:rsidR="00085EBF" w:rsidRPr="003A7DD0" w:rsidRDefault="00085EBF">
            <w:pPr>
              <w:ind w:right="-113"/>
              <w:rPr>
                <w:rFonts w:ascii="Calibri" w:hAnsi="Calibri" w:cs="Times New Roman"/>
                <w:bCs/>
                <w:i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i/>
                <w:sz w:val="18"/>
                <w:szCs w:val="18"/>
                <w:lang w:val="lv-LV"/>
              </w:rPr>
              <w:t>No kopējā neto apgrozījuma (100.rinda) –</w:t>
            </w:r>
            <w:r w:rsidRPr="003A7DD0">
              <w:rPr>
                <w:rFonts w:ascii="Calibri" w:hAnsi="Calibri" w:cs="Times New Roman"/>
                <w:bCs/>
                <w:i/>
                <w:sz w:val="18"/>
                <w:szCs w:val="18"/>
                <w:lang w:val="lv-LV"/>
              </w:rPr>
              <w:t>realizēts klientiem:</w:t>
            </w:r>
          </w:p>
        </w:tc>
        <w:tc>
          <w:tcPr>
            <w:tcW w:w="1932" w:type="dxa"/>
            <w:tcBorders>
              <w:top w:val="single" w:sz="12" w:space="0" w:color="5F497A"/>
            </w:tcBorders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 w:cs="Times New Roman"/>
                <w:bCs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color w:val="auto"/>
                <w:sz w:val="18"/>
                <w:szCs w:val="18"/>
                <w:lang w:val="lv-LV"/>
              </w:rPr>
              <w:t>X</w:t>
            </w:r>
          </w:p>
        </w:tc>
        <w:tc>
          <w:tcPr>
            <w:tcW w:w="1440" w:type="dxa"/>
            <w:tcBorders>
              <w:top w:val="single" w:sz="12" w:space="0" w:color="5F497A"/>
            </w:tcBorders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>100</w:t>
            </w:r>
            <w:r w:rsidR="00DD36D1" w:rsidRPr="003A7DD0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 xml:space="preserve"> </w:t>
            </w:r>
            <w:r w:rsidR="00994AAE" w:rsidRPr="003A7DD0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>%</w:t>
            </w:r>
          </w:p>
        </w:tc>
        <w:tc>
          <w:tcPr>
            <w:tcW w:w="4187" w:type="dxa"/>
            <w:tcBorders>
              <w:top w:val="single" w:sz="12" w:space="0" w:color="5F497A"/>
            </w:tcBorders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>1.ailē 210.+220.+230.rinda = uzņēmuma kopējais neto apgrozījums (100.r</w:t>
            </w:r>
            <w:r w:rsidR="00B7116E"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>inda</w:t>
            </w:r>
            <w:r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>)</w:t>
            </w:r>
          </w:p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>2.ailē 210.+220.+230.rinda = 100 %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cantSplit/>
          <w:trHeight w:val="728"/>
        </w:trPr>
        <w:tc>
          <w:tcPr>
            <w:tcW w:w="658" w:type="dxa"/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>210</w:t>
            </w:r>
          </w:p>
        </w:tc>
        <w:tc>
          <w:tcPr>
            <w:tcW w:w="2268" w:type="dxa"/>
            <w:vAlign w:val="center"/>
          </w:tcPr>
          <w:p w:rsidR="00085EBF" w:rsidRPr="003A7DD0" w:rsidRDefault="00085EBF">
            <w:pPr>
              <w:ind w:left="113" w:right="-113"/>
              <w:rPr>
                <w:rFonts w:ascii="Calibri" w:hAnsi="Calibri" w:cs="Times New Roman"/>
                <w:bCs/>
                <w:iCs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iCs/>
                <w:color w:val="auto"/>
                <w:sz w:val="18"/>
                <w:szCs w:val="18"/>
                <w:lang w:val="lv-LV"/>
              </w:rPr>
              <w:t>Latvijā (rezidentiem)</w:t>
            </w:r>
          </w:p>
        </w:tc>
        <w:tc>
          <w:tcPr>
            <w:tcW w:w="1932" w:type="dxa"/>
            <w:vAlign w:val="center"/>
          </w:tcPr>
          <w:p w:rsidR="00085EBF" w:rsidRPr="003A7DD0" w:rsidRDefault="00085EBF" w:rsidP="00E235F6">
            <w:pPr>
              <w:jc w:val="center"/>
              <w:rPr>
                <w:rFonts w:ascii="Calibri" w:hAnsi="Calibri" w:cs="Times New Roman"/>
                <w:bCs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0" w:type="dxa"/>
            <w:vAlign w:val="center"/>
          </w:tcPr>
          <w:p w:rsidR="00085EBF" w:rsidRPr="003A7DD0" w:rsidRDefault="00085EBF" w:rsidP="00E235F6">
            <w:pPr>
              <w:ind w:left="-288" w:firstLine="108"/>
              <w:jc w:val="center"/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7" w:type="dxa"/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>Vienību uzskata par kādas valsts rezidentu vienību, ja tā ilgstošā laika periodā (gadu vai ilgāk) veic ekonomisko darbību šajā teritorijā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8" w:type="dxa"/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>220</w:t>
            </w:r>
          </w:p>
        </w:tc>
        <w:tc>
          <w:tcPr>
            <w:tcW w:w="2268" w:type="dxa"/>
            <w:vAlign w:val="center"/>
          </w:tcPr>
          <w:p w:rsidR="00085EBF" w:rsidRPr="003A7DD0" w:rsidRDefault="00085EBF">
            <w:pPr>
              <w:ind w:left="113" w:right="-113"/>
              <w:rPr>
                <w:rFonts w:ascii="Calibri" w:hAnsi="Calibri" w:cs="Times New Roman"/>
                <w:bCs/>
                <w:iCs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iCs/>
                <w:color w:val="auto"/>
                <w:sz w:val="18"/>
                <w:szCs w:val="18"/>
                <w:lang w:val="lv-LV"/>
              </w:rPr>
              <w:t>Eiropas Savienībā</w:t>
            </w:r>
          </w:p>
        </w:tc>
        <w:tc>
          <w:tcPr>
            <w:tcW w:w="1932" w:type="dxa"/>
            <w:vAlign w:val="center"/>
          </w:tcPr>
          <w:p w:rsidR="00085EBF" w:rsidRPr="003A7DD0" w:rsidRDefault="00085EBF" w:rsidP="00E235F6">
            <w:pPr>
              <w:jc w:val="center"/>
              <w:rPr>
                <w:rFonts w:ascii="Calibri" w:hAnsi="Calibri" w:cs="Times New Roman"/>
                <w:bCs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0" w:type="dxa"/>
            <w:vAlign w:val="center"/>
          </w:tcPr>
          <w:p w:rsidR="00085EBF" w:rsidRPr="003A7DD0" w:rsidRDefault="00085EBF" w:rsidP="00E235F6">
            <w:pPr>
              <w:jc w:val="center"/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7" w:type="dxa"/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6"/>
                <w:u w:val="single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 xml:space="preserve">Austrija, Beļģija, Bulgārija, Čehija, Dānija, Francija, Grieķija, </w:t>
            </w:r>
            <w:r w:rsidR="002D6D3A"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 xml:space="preserve">Horvātija, </w:t>
            </w:r>
            <w:r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>Igaunija, Itālija, Īrija, Kipra, Lielbritānija, Lietuva, Luksemburga, Malta, Nīderlande, Polija, Portugāle, Rumānija, Slovākija, Slovēnija, Somija, Spānija, Ungārija, Vācija, Zviedrija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cantSplit/>
          <w:trHeight w:val="797"/>
        </w:trPr>
        <w:tc>
          <w:tcPr>
            <w:tcW w:w="658" w:type="dxa"/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>230</w:t>
            </w:r>
          </w:p>
        </w:tc>
        <w:tc>
          <w:tcPr>
            <w:tcW w:w="2268" w:type="dxa"/>
            <w:vAlign w:val="center"/>
          </w:tcPr>
          <w:p w:rsidR="00085EBF" w:rsidRPr="003A7DD0" w:rsidRDefault="00085EBF">
            <w:pPr>
              <w:ind w:left="113" w:right="-113"/>
              <w:rPr>
                <w:rFonts w:ascii="Calibri" w:hAnsi="Calibri" w:cs="Times New Roman"/>
                <w:bCs/>
                <w:iCs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iCs/>
                <w:color w:val="auto"/>
                <w:sz w:val="18"/>
                <w:szCs w:val="18"/>
                <w:lang w:val="lv-LV"/>
              </w:rPr>
              <w:t>ārpus Eiropas Savienības</w:t>
            </w:r>
          </w:p>
        </w:tc>
        <w:tc>
          <w:tcPr>
            <w:tcW w:w="1932" w:type="dxa"/>
            <w:vAlign w:val="center"/>
          </w:tcPr>
          <w:p w:rsidR="00085EBF" w:rsidRPr="003A7DD0" w:rsidRDefault="00085EBF" w:rsidP="00E235F6">
            <w:pPr>
              <w:jc w:val="center"/>
              <w:rPr>
                <w:rFonts w:ascii="Calibri" w:hAnsi="Calibri" w:cs="Times New Roman"/>
                <w:bCs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0" w:type="dxa"/>
            <w:vAlign w:val="center"/>
          </w:tcPr>
          <w:p w:rsidR="00085EBF" w:rsidRPr="003A7DD0" w:rsidRDefault="00085EBF" w:rsidP="00E235F6">
            <w:pPr>
              <w:jc w:val="center"/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7" w:type="dxa"/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>1.ailē 230.rinda = uzņēmuma kopējais neto apgrozījums (100.rinda) – 210. – 220.rinda</w:t>
            </w:r>
          </w:p>
          <w:p w:rsidR="00085EBF" w:rsidRPr="003A7DD0" w:rsidRDefault="00085EBF" w:rsidP="00BE5AB0">
            <w:pPr>
              <w:rPr>
                <w:rFonts w:ascii="Calibri" w:hAnsi="Calibri" w:cs="Times New Roman"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 xml:space="preserve">2.ailē 230. </w:t>
            </w:r>
            <w:r w:rsidR="00BE5AB0"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>r</w:t>
            </w:r>
            <w:r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>inda</w:t>
            </w:r>
            <w:r w:rsidR="00BE5AB0"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 xml:space="preserve"> </w:t>
            </w:r>
            <w:r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>= 100 % – 210. – 220.rinda</w:t>
            </w:r>
          </w:p>
        </w:tc>
      </w:tr>
    </w:tbl>
    <w:p w:rsidR="00085EBF" w:rsidRPr="003A7DD0" w:rsidRDefault="00085EBF">
      <w:pPr>
        <w:spacing w:after="40"/>
        <w:rPr>
          <w:rFonts w:ascii="Calibri" w:hAnsi="Calibri" w:cs="Times New Roman"/>
          <w:lang w:val="lv-LV"/>
        </w:rPr>
      </w:pPr>
      <w:r w:rsidRPr="003A7DD0">
        <w:rPr>
          <w:rFonts w:ascii="Calibri" w:hAnsi="Calibri" w:cs="Times New Roman"/>
          <w:b/>
          <w:color w:val="auto"/>
          <w:sz w:val="20"/>
          <w:lang w:val="lv-LV"/>
        </w:rPr>
        <w:t xml:space="preserve"> </w:t>
      </w:r>
    </w:p>
    <w:p w:rsidR="00085EBF" w:rsidRPr="003A7DD0" w:rsidRDefault="00085EBF">
      <w:pPr>
        <w:rPr>
          <w:rFonts w:ascii="Calibri" w:hAnsi="Calibri" w:cs="Times New Roman"/>
          <w:b/>
          <w:caps/>
          <w:color w:val="auto"/>
          <w:sz w:val="22"/>
          <w:lang w:val="lv-LV"/>
        </w:rPr>
      </w:pPr>
      <w:r w:rsidRPr="003A7DD0">
        <w:rPr>
          <w:rFonts w:ascii="Calibri" w:hAnsi="Calibri" w:cs="Times New Roman"/>
          <w:b/>
          <w:bCs/>
          <w:color w:val="auto"/>
          <w:sz w:val="22"/>
          <w:lang w:val="lv-LV"/>
        </w:rPr>
        <w:t>C.</w:t>
      </w:r>
      <w:r w:rsidR="00247C8B" w:rsidRPr="003A7DD0">
        <w:rPr>
          <w:rFonts w:ascii="Calibri" w:hAnsi="Calibri" w:cs="Times New Roman"/>
          <w:b/>
          <w:bCs/>
          <w:color w:val="auto"/>
          <w:sz w:val="22"/>
          <w:lang w:val="lv-LV"/>
        </w:rPr>
        <w:t xml:space="preserve">   </w:t>
      </w:r>
      <w:r w:rsidRPr="003A7DD0">
        <w:rPr>
          <w:rFonts w:ascii="Calibri" w:hAnsi="Calibri" w:cs="Times New Roman"/>
          <w:b/>
          <w:bCs/>
          <w:color w:val="auto"/>
          <w:sz w:val="22"/>
          <w:lang w:val="lv-LV"/>
        </w:rPr>
        <w:t xml:space="preserve"> </w:t>
      </w:r>
      <w:r w:rsidRPr="003A7DD0">
        <w:rPr>
          <w:rFonts w:ascii="Calibri" w:hAnsi="Calibri" w:cs="Times New Roman"/>
          <w:b/>
          <w:caps/>
          <w:color w:val="auto"/>
          <w:sz w:val="22"/>
          <w:lang w:val="lv-LV"/>
        </w:rPr>
        <w:t xml:space="preserve">Neto apgrozījuma sadalījums PA pakalpojumu veidiem </w:t>
      </w:r>
    </w:p>
    <w:p w:rsidR="00085EBF" w:rsidRPr="003A7DD0" w:rsidRDefault="00085EBF" w:rsidP="00240856">
      <w:pPr>
        <w:spacing w:after="40"/>
        <w:ind w:left="378"/>
        <w:rPr>
          <w:rFonts w:ascii="Calibri" w:hAnsi="Calibri"/>
          <w:color w:val="auto"/>
          <w:sz w:val="18"/>
          <w:lang w:val="lv-LV"/>
        </w:rPr>
      </w:pPr>
      <w:r w:rsidRPr="003A7DD0">
        <w:rPr>
          <w:rFonts w:ascii="Calibri" w:hAnsi="Calibri"/>
          <w:color w:val="auto"/>
          <w:sz w:val="18"/>
          <w:lang w:val="lv-LV"/>
        </w:rPr>
        <w:t xml:space="preserve">Vēlams aizpildīt </w:t>
      </w:r>
      <w:r w:rsidR="002D6D3A" w:rsidRPr="003A7DD0">
        <w:rPr>
          <w:rFonts w:ascii="Calibri" w:hAnsi="Calibri"/>
          <w:i/>
          <w:color w:val="auto"/>
          <w:sz w:val="18"/>
          <w:lang w:val="lv-LV"/>
        </w:rPr>
        <w:t>euro</w:t>
      </w:r>
      <w:r w:rsidRPr="003A7DD0">
        <w:rPr>
          <w:rFonts w:ascii="Calibri" w:hAnsi="Calibri"/>
          <w:color w:val="auto"/>
          <w:sz w:val="18"/>
          <w:lang w:val="lv-LV"/>
        </w:rPr>
        <w:t>, bet, ja tas nav iespējams, lūdzu, dodiet novērtējumu procentos no kopējā neto apgrozījuma.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658"/>
        <w:gridCol w:w="2268"/>
        <w:gridCol w:w="1934"/>
        <w:gridCol w:w="1440"/>
        <w:gridCol w:w="4185"/>
      </w:tblGrid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65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6"/>
                <w:szCs w:val="18"/>
                <w:lang w:val="lv-LV"/>
              </w:rPr>
              <w:t>Rindas kods</w:t>
            </w:r>
          </w:p>
        </w:tc>
        <w:tc>
          <w:tcPr>
            <w:tcW w:w="226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</w:pPr>
          </w:p>
        </w:tc>
        <w:tc>
          <w:tcPr>
            <w:tcW w:w="19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085EBF" w:rsidRPr="003A7DD0" w:rsidRDefault="002D6D3A" w:rsidP="002D6D3A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i/>
                <w:color w:val="auto"/>
                <w:sz w:val="16"/>
                <w:szCs w:val="18"/>
                <w:lang w:val="lv-LV"/>
              </w:rPr>
              <w:t>Euro</w:t>
            </w:r>
          </w:p>
        </w:tc>
        <w:tc>
          <w:tcPr>
            <w:tcW w:w="14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  <w:t>% no</w:t>
            </w:r>
            <w:r w:rsidRPr="003A7DD0"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  <w:br/>
              <w:t>kopējā neto apgrozījuma</w:t>
            </w:r>
          </w:p>
        </w:tc>
        <w:tc>
          <w:tcPr>
            <w:tcW w:w="418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iCs/>
                <w:color w:val="auto"/>
                <w:sz w:val="16"/>
                <w:szCs w:val="18"/>
                <w:lang w:val="lv-LV"/>
              </w:rPr>
              <w:t>Paskaidrojumi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65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  <w:t>A</w:t>
            </w:r>
          </w:p>
        </w:tc>
        <w:tc>
          <w:tcPr>
            <w:tcW w:w="226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  <w:t>B</w:t>
            </w:r>
          </w:p>
        </w:tc>
        <w:tc>
          <w:tcPr>
            <w:tcW w:w="19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  <w:t>1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  <w:t>2</w:t>
            </w:r>
          </w:p>
        </w:tc>
        <w:tc>
          <w:tcPr>
            <w:tcW w:w="418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085EBF" w:rsidRPr="003A7DD0" w:rsidRDefault="00085EBF">
            <w:pPr>
              <w:ind w:left="-57" w:right="-57"/>
              <w:jc w:val="center"/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color w:val="auto"/>
                <w:sz w:val="16"/>
                <w:szCs w:val="18"/>
                <w:lang w:val="lv-LV"/>
              </w:rPr>
              <w:t>C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cantSplit/>
          <w:trHeight w:val="692"/>
        </w:trPr>
        <w:tc>
          <w:tcPr>
            <w:tcW w:w="658" w:type="dxa"/>
            <w:tcBorders>
              <w:top w:val="single" w:sz="12" w:space="0" w:color="5F497A"/>
            </w:tcBorders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tcBorders>
              <w:top w:val="single" w:sz="12" w:space="0" w:color="5F497A"/>
            </w:tcBorders>
            <w:vAlign w:val="center"/>
          </w:tcPr>
          <w:p w:rsidR="00085EBF" w:rsidRPr="003A7DD0" w:rsidRDefault="00085EBF">
            <w:pPr>
              <w:ind w:right="-57"/>
              <w:rPr>
                <w:rFonts w:ascii="Calibri" w:hAnsi="Calibri"/>
                <w:bCs/>
                <w:i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bCs/>
                <w:i/>
                <w:color w:val="auto"/>
                <w:sz w:val="18"/>
                <w:szCs w:val="18"/>
                <w:lang w:val="lv-LV"/>
              </w:rPr>
              <w:t>No kopējā neto apgrozījuma (100.rinda):</w:t>
            </w:r>
          </w:p>
        </w:tc>
        <w:tc>
          <w:tcPr>
            <w:tcW w:w="1934" w:type="dxa"/>
            <w:tcBorders>
              <w:top w:val="single" w:sz="12" w:space="0" w:color="5F497A"/>
            </w:tcBorders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bCs/>
                <w:color w:val="auto"/>
                <w:sz w:val="18"/>
                <w:szCs w:val="18"/>
                <w:lang w:val="lv-LV"/>
              </w:rPr>
              <w:t>X</w:t>
            </w:r>
          </w:p>
        </w:tc>
        <w:tc>
          <w:tcPr>
            <w:tcW w:w="1440" w:type="dxa"/>
            <w:tcBorders>
              <w:top w:val="single" w:sz="12" w:space="0" w:color="5F497A"/>
            </w:tcBorders>
            <w:vAlign w:val="center"/>
          </w:tcPr>
          <w:p w:rsidR="00085EBF" w:rsidRPr="003A7DD0" w:rsidRDefault="00085EBF" w:rsidP="00B7116E">
            <w:pPr>
              <w:jc w:val="center"/>
              <w:rPr>
                <w:rFonts w:ascii="Calibri" w:hAnsi="Calibri" w:cs="Times New Roman"/>
                <w:bCs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>100</w:t>
            </w:r>
            <w:r w:rsidR="00DD36D1" w:rsidRPr="003A7DD0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 xml:space="preserve"> </w:t>
            </w:r>
            <w:r w:rsidR="00994AAE" w:rsidRPr="003A7DD0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>%</w:t>
            </w:r>
          </w:p>
        </w:tc>
        <w:tc>
          <w:tcPr>
            <w:tcW w:w="4185" w:type="dxa"/>
            <w:tcBorders>
              <w:top w:val="single" w:sz="12" w:space="0" w:color="5F497A"/>
            </w:tcBorders>
            <w:vAlign w:val="center"/>
          </w:tcPr>
          <w:p w:rsidR="00085EBF" w:rsidRPr="003A7DD0" w:rsidRDefault="00085EBF">
            <w:pPr>
              <w:rPr>
                <w:rFonts w:ascii="Calibri" w:hAnsi="Calibri"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6"/>
                <w:lang w:val="lv-LV"/>
              </w:rPr>
              <w:t>1.ailē 310.+ 320.+ 330.r</w:t>
            </w:r>
            <w:r w:rsidR="00C92A51" w:rsidRPr="003A7DD0">
              <w:rPr>
                <w:rFonts w:ascii="Calibri" w:hAnsi="Calibri"/>
                <w:color w:val="auto"/>
                <w:sz w:val="16"/>
                <w:lang w:val="lv-LV"/>
              </w:rPr>
              <w:t>inda</w:t>
            </w:r>
            <w:r w:rsidRPr="003A7DD0">
              <w:rPr>
                <w:rFonts w:ascii="Calibri" w:hAnsi="Calibri"/>
                <w:color w:val="auto"/>
                <w:sz w:val="16"/>
                <w:lang w:val="lv-LV"/>
              </w:rPr>
              <w:t xml:space="preserve"> = uzņēmuma kopējais neto apgrozījums (100.r</w:t>
            </w:r>
            <w:r w:rsidR="00C92A51" w:rsidRPr="003A7DD0">
              <w:rPr>
                <w:rFonts w:ascii="Calibri" w:hAnsi="Calibri"/>
                <w:color w:val="auto"/>
                <w:sz w:val="16"/>
                <w:lang w:val="lv-LV"/>
              </w:rPr>
              <w:t>inda</w:t>
            </w:r>
            <w:r w:rsidRPr="003A7DD0">
              <w:rPr>
                <w:rFonts w:ascii="Calibri" w:hAnsi="Calibri"/>
                <w:color w:val="auto"/>
                <w:sz w:val="16"/>
                <w:lang w:val="lv-LV"/>
              </w:rPr>
              <w:t>)</w:t>
            </w:r>
          </w:p>
          <w:p w:rsidR="00085EBF" w:rsidRPr="003A7DD0" w:rsidRDefault="00085EBF" w:rsidP="00C92A51">
            <w:pPr>
              <w:rPr>
                <w:rFonts w:ascii="Calibri" w:hAnsi="Calibri"/>
                <w:bCs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6"/>
                <w:lang w:val="lv-LV"/>
              </w:rPr>
              <w:t>2.ailē 310.+ 320.+ 330.r</w:t>
            </w:r>
            <w:r w:rsidR="00C92A51" w:rsidRPr="003A7DD0">
              <w:rPr>
                <w:rFonts w:ascii="Calibri" w:hAnsi="Calibri"/>
                <w:color w:val="auto"/>
                <w:sz w:val="16"/>
                <w:lang w:val="lv-LV"/>
              </w:rPr>
              <w:t>inda</w:t>
            </w:r>
            <w:r w:rsidRPr="003A7DD0">
              <w:rPr>
                <w:rFonts w:ascii="Calibri" w:hAnsi="Calibri"/>
                <w:color w:val="auto"/>
                <w:sz w:val="16"/>
                <w:lang w:val="lv-LV"/>
              </w:rPr>
              <w:t xml:space="preserve"> = 100 %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cantSplit/>
          <w:trHeight w:val="446"/>
        </w:trPr>
        <w:tc>
          <w:tcPr>
            <w:tcW w:w="658" w:type="dxa"/>
            <w:tcBorders>
              <w:bottom w:val="single" w:sz="6" w:space="0" w:color="5F497A"/>
            </w:tcBorders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310</w:t>
            </w:r>
          </w:p>
        </w:tc>
        <w:tc>
          <w:tcPr>
            <w:tcW w:w="2268" w:type="dxa"/>
            <w:tcBorders>
              <w:bottom w:val="single" w:sz="6" w:space="0" w:color="5F497A"/>
            </w:tcBorders>
            <w:vAlign w:val="center"/>
          </w:tcPr>
          <w:p w:rsidR="00085EBF" w:rsidRPr="003A7DD0" w:rsidRDefault="00A456DC">
            <w:pPr>
              <w:ind w:right="-57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t</w:t>
            </w:r>
            <w:r w:rsidR="00085EBF"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irgus izpētes un līdzīgie</w:t>
            </w:r>
          </w:p>
          <w:p w:rsidR="00085EBF" w:rsidRPr="003A7DD0" w:rsidRDefault="00085EBF">
            <w:pPr>
              <w:ind w:right="-57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pakalpojumi</w:t>
            </w:r>
          </w:p>
          <w:p w:rsidR="00085EBF" w:rsidRPr="003A7DD0" w:rsidRDefault="00085EBF">
            <w:pPr>
              <w:ind w:right="-57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(311+312+313+314)</w:t>
            </w:r>
          </w:p>
        </w:tc>
        <w:tc>
          <w:tcPr>
            <w:tcW w:w="1934" w:type="dxa"/>
            <w:tcBorders>
              <w:bottom w:val="single" w:sz="6" w:space="0" w:color="5F497A"/>
            </w:tcBorders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5" w:type="dxa"/>
            <w:tcBorders>
              <w:bottom w:val="single" w:sz="6" w:space="0" w:color="5F497A"/>
            </w:tcBorders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>Tirgus potenciāla, piedāvājuma un patēriņa izpēte un analīze (mārketings), ieskaitot rezultātu statistisko analīzi. Šajā kategorijā neiekļauj reklāmu un sabiedriskās domas izpēti.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cantSplit/>
          <w:trHeight w:val="272"/>
        </w:trPr>
        <w:tc>
          <w:tcPr>
            <w:tcW w:w="658" w:type="dxa"/>
            <w:tcBorders>
              <w:top w:val="single" w:sz="6" w:space="0" w:color="5F497A"/>
              <w:bottom w:val="nil"/>
            </w:tcBorders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5F497A"/>
              <w:bottom w:val="nil"/>
            </w:tcBorders>
            <w:vAlign w:val="center"/>
          </w:tcPr>
          <w:p w:rsidR="00085EBF" w:rsidRPr="003A7DD0" w:rsidRDefault="00085EBF">
            <w:pPr>
              <w:pStyle w:val="FootnoteText"/>
              <w:ind w:left="227" w:right="-57"/>
              <w:rPr>
                <w:rFonts w:ascii="Calibri" w:hAnsi="Calibri" w:cs="Arial Unicode MS"/>
                <w:sz w:val="18"/>
                <w:szCs w:val="18"/>
                <w:lang w:eastAsia="en-US"/>
              </w:rPr>
            </w:pPr>
            <w:r w:rsidRPr="003A7DD0">
              <w:rPr>
                <w:rFonts w:ascii="Calibri" w:hAnsi="Calibri"/>
                <w:sz w:val="18"/>
                <w:szCs w:val="18"/>
              </w:rPr>
              <w:t xml:space="preserve">tai skaitā: </w:t>
            </w:r>
          </w:p>
        </w:tc>
        <w:tc>
          <w:tcPr>
            <w:tcW w:w="1934" w:type="dxa"/>
            <w:tcBorders>
              <w:top w:val="single" w:sz="6" w:space="0" w:color="5F497A"/>
              <w:bottom w:val="nil"/>
            </w:tcBorders>
            <w:vAlign w:val="center"/>
          </w:tcPr>
          <w:p w:rsidR="00085EBF" w:rsidRPr="003A7DD0" w:rsidRDefault="00085EBF">
            <w:pPr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5" w:type="dxa"/>
            <w:tcBorders>
              <w:top w:val="single" w:sz="6" w:space="0" w:color="5F497A"/>
              <w:bottom w:val="nil"/>
            </w:tcBorders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6"/>
                <w:lang w:val="lv-LV"/>
              </w:rPr>
            </w:pP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cantSplit/>
          <w:trHeight w:val="546"/>
        </w:trPr>
        <w:tc>
          <w:tcPr>
            <w:tcW w:w="658" w:type="dxa"/>
            <w:tcBorders>
              <w:top w:val="nil"/>
            </w:tcBorders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311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 w:rsidR="00085EBF" w:rsidRPr="003A7DD0" w:rsidRDefault="00085EBF">
            <w:pPr>
              <w:pStyle w:val="FootnoteText"/>
              <w:ind w:left="113" w:right="-57"/>
              <w:rPr>
                <w:rFonts w:ascii="Calibri" w:hAnsi="Calibri" w:cs="Arial Unicode MS"/>
                <w:sz w:val="18"/>
                <w:szCs w:val="18"/>
                <w:lang w:eastAsia="en-US"/>
              </w:rPr>
            </w:pPr>
            <w:r w:rsidRPr="003A7DD0">
              <w:rPr>
                <w:rFonts w:ascii="Calibri" w:hAnsi="Calibri"/>
                <w:sz w:val="18"/>
                <w:szCs w:val="18"/>
              </w:rPr>
              <w:t xml:space="preserve">kvalitatīvie </w:t>
            </w:r>
            <w:r w:rsidRPr="003A7DD0">
              <w:rPr>
                <w:rFonts w:ascii="Calibri" w:hAnsi="Calibri" w:cs="Arial Unicode MS"/>
                <w:sz w:val="18"/>
                <w:szCs w:val="18"/>
                <w:lang w:eastAsia="en-US"/>
              </w:rPr>
              <w:t>apsekojumi</w:t>
            </w:r>
          </w:p>
        </w:tc>
        <w:tc>
          <w:tcPr>
            <w:tcW w:w="1934" w:type="dxa"/>
            <w:tcBorders>
              <w:top w:val="nil"/>
            </w:tcBorders>
            <w:vAlign w:val="center"/>
          </w:tcPr>
          <w:p w:rsidR="00085EBF" w:rsidRPr="003A7DD0" w:rsidRDefault="00085EBF">
            <w:pPr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5" w:type="dxa"/>
            <w:tcBorders>
              <w:top w:val="nil"/>
            </w:tcBorders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>Detalizētas intervijas ar vienu vai  vairākām personām ar atklātām atbildēm, kuras nevar tikt grupētas intervālos.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cantSplit/>
          <w:trHeight w:val="446"/>
        </w:trPr>
        <w:tc>
          <w:tcPr>
            <w:tcW w:w="658" w:type="dxa"/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312</w:t>
            </w:r>
          </w:p>
        </w:tc>
        <w:tc>
          <w:tcPr>
            <w:tcW w:w="2268" w:type="dxa"/>
            <w:vAlign w:val="center"/>
          </w:tcPr>
          <w:p w:rsidR="00085EBF" w:rsidRPr="003A7DD0" w:rsidRDefault="00085EBF">
            <w:pPr>
              <w:ind w:left="113" w:right="-57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kvantitatīvie vienreizējie (speciālie,  pasūtījuma) apsekojumi</w:t>
            </w:r>
          </w:p>
        </w:tc>
        <w:tc>
          <w:tcPr>
            <w:tcW w:w="1934" w:type="dxa"/>
            <w:vAlign w:val="center"/>
          </w:tcPr>
          <w:p w:rsidR="00085EBF" w:rsidRPr="003A7DD0" w:rsidRDefault="00085EBF">
            <w:pPr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0" w:type="dxa"/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5" w:type="dxa"/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6"/>
                <w:lang w:val="lv-LV"/>
              </w:rPr>
              <w:t>Apsekojumi, kurus veic tikai vienu reizi vai neregulāri, un kuru rezultātus (atbildes) var grupēt intervālos.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cantSplit/>
          <w:trHeight w:val="487"/>
        </w:trPr>
        <w:tc>
          <w:tcPr>
            <w:tcW w:w="658" w:type="dxa"/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313</w:t>
            </w:r>
          </w:p>
        </w:tc>
        <w:tc>
          <w:tcPr>
            <w:tcW w:w="2268" w:type="dxa"/>
            <w:vAlign w:val="center"/>
          </w:tcPr>
          <w:p w:rsidR="00085EBF" w:rsidRPr="003A7DD0" w:rsidRDefault="00085EBF">
            <w:pPr>
              <w:ind w:left="113" w:right="-57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kvantitatīvie regulārie apsekojumi</w:t>
            </w:r>
          </w:p>
        </w:tc>
        <w:tc>
          <w:tcPr>
            <w:tcW w:w="1934" w:type="dxa"/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0" w:type="dxa"/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5" w:type="dxa"/>
            <w:vAlign w:val="center"/>
          </w:tcPr>
          <w:p w:rsidR="00085EBF" w:rsidRPr="003A7DD0" w:rsidRDefault="00085EBF">
            <w:pPr>
              <w:rPr>
                <w:rFonts w:ascii="Calibri" w:hAnsi="Calibri"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6"/>
                <w:lang w:val="lv-LV"/>
              </w:rPr>
              <w:t>Apsekojumi, kurus veic regulāri, un kuru rezultātus (atbildes) var grupēt intervālos.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cantSplit/>
          <w:trHeight w:val="857"/>
        </w:trPr>
        <w:tc>
          <w:tcPr>
            <w:tcW w:w="658" w:type="dxa"/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314</w:t>
            </w:r>
          </w:p>
        </w:tc>
        <w:tc>
          <w:tcPr>
            <w:tcW w:w="2268" w:type="dxa"/>
            <w:vAlign w:val="center"/>
          </w:tcPr>
          <w:p w:rsidR="00085EBF" w:rsidRPr="003A7DD0" w:rsidRDefault="00085EBF">
            <w:pPr>
              <w:ind w:left="113" w:right="-57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tirgus izpētes pakalpojumi (izņemot    apsekojumus); citi tirgus izpētes pakalpojumi</w:t>
            </w:r>
          </w:p>
        </w:tc>
        <w:tc>
          <w:tcPr>
            <w:tcW w:w="1934" w:type="dxa"/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0" w:type="dxa"/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5" w:type="dxa"/>
            <w:vAlign w:val="center"/>
          </w:tcPr>
          <w:p w:rsidR="00085EBF" w:rsidRPr="003A7DD0" w:rsidRDefault="00085EBF">
            <w:pPr>
              <w:rPr>
                <w:rFonts w:ascii="Calibri" w:hAnsi="Calibri"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6"/>
                <w:lang w:val="lv-LV"/>
              </w:rPr>
              <w:t>Tirgus izpēte (neveicot apsekojumus), izmantojot jau esošo informāciju no dažādiem avotiem.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cantSplit/>
          <w:trHeight w:val="658"/>
        </w:trPr>
        <w:tc>
          <w:tcPr>
            <w:tcW w:w="658" w:type="dxa"/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320</w:t>
            </w:r>
          </w:p>
        </w:tc>
        <w:tc>
          <w:tcPr>
            <w:tcW w:w="2268" w:type="dxa"/>
            <w:vAlign w:val="center"/>
          </w:tcPr>
          <w:p w:rsidR="00085EBF" w:rsidRPr="003A7DD0" w:rsidRDefault="00A456DC" w:rsidP="00A456DC">
            <w:pPr>
              <w:ind w:right="-57"/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>s</w:t>
            </w:r>
            <w:r w:rsidR="00085EBF" w:rsidRPr="003A7DD0"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  <w:t>abiedriskās domas izpētes pakalpojumi</w:t>
            </w:r>
          </w:p>
        </w:tc>
        <w:tc>
          <w:tcPr>
            <w:tcW w:w="1934" w:type="dxa"/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0" w:type="dxa"/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5" w:type="dxa"/>
            <w:vAlign w:val="center"/>
          </w:tcPr>
          <w:p w:rsidR="00085EBF" w:rsidRPr="003A7DD0" w:rsidRDefault="00085EBF">
            <w:pPr>
              <w:rPr>
                <w:rFonts w:ascii="Calibri" w:hAnsi="Calibri"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6"/>
                <w:lang w:val="lv-LV"/>
              </w:rPr>
              <w:t>Apsekojumi, kas paredzēti informācijas iegūšanai par sabiedrisko domu sociālajos, ekonomiskajos, politiskajos u.tml. jautājumos.</w:t>
            </w:r>
          </w:p>
        </w:tc>
      </w:tr>
      <w:tr w:rsidR="00085EBF" w:rsidRPr="003A7DD0" w:rsidTr="002D13F1">
        <w:tblPrEx>
          <w:tblCellMar>
            <w:top w:w="0" w:type="dxa"/>
            <w:bottom w:w="0" w:type="dxa"/>
          </w:tblCellMar>
        </w:tblPrEx>
        <w:trPr>
          <w:cantSplit/>
          <w:trHeight w:val="616"/>
        </w:trPr>
        <w:tc>
          <w:tcPr>
            <w:tcW w:w="658" w:type="dxa"/>
            <w:vAlign w:val="center"/>
          </w:tcPr>
          <w:p w:rsidR="00085EBF" w:rsidRPr="003A7DD0" w:rsidRDefault="00085EBF">
            <w:pPr>
              <w:jc w:val="center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330</w:t>
            </w:r>
          </w:p>
        </w:tc>
        <w:tc>
          <w:tcPr>
            <w:tcW w:w="2268" w:type="dxa"/>
            <w:vAlign w:val="center"/>
          </w:tcPr>
          <w:p w:rsidR="00085EBF" w:rsidRPr="003A7DD0" w:rsidRDefault="00A456DC" w:rsidP="00A456DC">
            <w:pPr>
              <w:ind w:right="-57"/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>c</w:t>
            </w:r>
            <w:r w:rsidR="00085EBF" w:rsidRPr="003A7DD0">
              <w:rPr>
                <w:rFonts w:ascii="Calibri" w:hAnsi="Calibri"/>
                <w:color w:val="auto"/>
                <w:sz w:val="18"/>
                <w:szCs w:val="18"/>
                <w:lang w:val="lv-LV"/>
              </w:rPr>
              <w:t xml:space="preserve">iti darbības veidi  </w:t>
            </w:r>
          </w:p>
        </w:tc>
        <w:tc>
          <w:tcPr>
            <w:tcW w:w="1934" w:type="dxa"/>
            <w:vAlign w:val="center"/>
          </w:tcPr>
          <w:p w:rsidR="00085EBF" w:rsidRPr="003A7DD0" w:rsidRDefault="00085EBF">
            <w:pPr>
              <w:rPr>
                <w:rFonts w:ascii="Calibri" w:hAnsi="Calibri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1440" w:type="dxa"/>
            <w:vAlign w:val="center"/>
          </w:tcPr>
          <w:p w:rsidR="00085EBF" w:rsidRPr="003A7DD0" w:rsidRDefault="00085EBF">
            <w:pPr>
              <w:rPr>
                <w:rFonts w:ascii="Calibri" w:hAnsi="Calibri" w:cs="Times New Roman"/>
                <w:color w:val="auto"/>
                <w:sz w:val="18"/>
                <w:szCs w:val="18"/>
                <w:lang w:val="lv-LV"/>
              </w:rPr>
            </w:pPr>
          </w:p>
        </w:tc>
        <w:tc>
          <w:tcPr>
            <w:tcW w:w="4185" w:type="dxa"/>
            <w:vAlign w:val="center"/>
          </w:tcPr>
          <w:p w:rsidR="00085EBF" w:rsidRPr="003A7DD0" w:rsidRDefault="00085EBF" w:rsidP="0042403E">
            <w:pPr>
              <w:rPr>
                <w:rFonts w:ascii="Calibri" w:hAnsi="Calibri"/>
                <w:color w:val="auto"/>
                <w:sz w:val="16"/>
                <w:lang w:val="lv-LV"/>
              </w:rPr>
            </w:pPr>
            <w:r w:rsidRPr="003A7DD0">
              <w:rPr>
                <w:rFonts w:ascii="Calibri" w:hAnsi="Calibri"/>
                <w:color w:val="auto"/>
                <w:sz w:val="16"/>
                <w:lang w:val="lv-LV"/>
              </w:rPr>
              <w:t xml:space="preserve">Iekļauj ieņēmumus no darbības veidiem, kas nav minēti, bet ietilpst </w:t>
            </w:r>
            <w:r w:rsidR="0042403E" w:rsidRPr="003A7DD0">
              <w:rPr>
                <w:rFonts w:ascii="Calibri" w:hAnsi="Calibri"/>
                <w:color w:val="auto"/>
                <w:sz w:val="16"/>
                <w:lang w:val="lv-LV"/>
              </w:rPr>
              <w:t>neto apgrozījumā</w:t>
            </w:r>
            <w:r w:rsidRPr="003A7DD0">
              <w:rPr>
                <w:rFonts w:ascii="Calibri" w:hAnsi="Calibri"/>
                <w:color w:val="auto"/>
                <w:sz w:val="16"/>
                <w:lang w:val="lv-LV"/>
              </w:rPr>
              <w:t xml:space="preserve">  </w:t>
            </w:r>
          </w:p>
        </w:tc>
      </w:tr>
    </w:tbl>
    <w:p w:rsidR="00E235F6" w:rsidRPr="003A7DD0" w:rsidRDefault="00E235F6" w:rsidP="00E235F6">
      <w:pPr>
        <w:ind w:right="-86"/>
        <w:rPr>
          <w:rFonts w:ascii="Calibri" w:hAnsi="Calibri" w:cs="Calibri"/>
          <w:sz w:val="20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850"/>
        <w:gridCol w:w="236"/>
        <w:gridCol w:w="851"/>
      </w:tblGrid>
      <w:tr w:rsidR="00E235F6" w:rsidRPr="003A7DD0" w:rsidTr="002D13F1">
        <w:trPr>
          <w:trHeight w:val="489"/>
        </w:trPr>
        <w:tc>
          <w:tcPr>
            <w:tcW w:w="4644" w:type="dxa"/>
            <w:tcBorders>
              <w:right w:val="single" w:sz="8" w:space="0" w:color="5F497A"/>
            </w:tcBorders>
            <w:vAlign w:val="center"/>
          </w:tcPr>
          <w:p w:rsidR="00E235F6" w:rsidRPr="003A7DD0" w:rsidRDefault="00E235F6" w:rsidP="002D13F1">
            <w:pPr>
              <w:ind w:right="-86"/>
              <w:rPr>
                <w:rFonts w:ascii="Calibri" w:hAnsi="Calibri" w:cs="Calibri"/>
                <w:sz w:val="18"/>
                <w:lang w:val="lv-LV"/>
              </w:rPr>
            </w:pPr>
            <w:r w:rsidRPr="003A7DD0">
              <w:rPr>
                <w:rFonts w:ascii="Calibri" w:hAnsi="Calibri" w:cs="Calibri"/>
                <w:sz w:val="18"/>
                <w:lang w:val="lv-LV"/>
              </w:rPr>
              <w:t xml:space="preserve">Lūdzu, norādiet </w:t>
            </w:r>
            <w:r w:rsidR="0041699D" w:rsidRPr="00BF0B0C">
              <w:rPr>
                <w:rFonts w:ascii="Calibri" w:hAnsi="Calibri" w:cs="Calibri"/>
                <w:sz w:val="18"/>
                <w:szCs w:val="18"/>
                <w:lang w:val="lv-LV"/>
              </w:rPr>
              <w:t>veidlapas</w:t>
            </w:r>
            <w:r w:rsidRPr="003A7DD0">
              <w:rPr>
                <w:rFonts w:ascii="Calibri" w:hAnsi="Calibri" w:cs="Calibri"/>
                <w:sz w:val="18"/>
                <w:lang w:val="lv-LV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E235F6" w:rsidRPr="003A7DD0" w:rsidRDefault="00E235F6" w:rsidP="002D13F1">
            <w:pPr>
              <w:jc w:val="center"/>
              <w:rPr>
                <w:rFonts w:ascii="Calibri" w:hAnsi="Calibri" w:cs="Calibri"/>
                <w:sz w:val="18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E235F6" w:rsidRPr="003A7DD0" w:rsidRDefault="00E235F6" w:rsidP="002D13F1">
            <w:pPr>
              <w:ind w:left="-113" w:right="-113"/>
              <w:jc w:val="center"/>
              <w:rPr>
                <w:rFonts w:ascii="Calibri" w:hAnsi="Calibri" w:cs="Calibri"/>
                <w:sz w:val="18"/>
                <w:lang w:val="lv-LV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E235F6" w:rsidRPr="003A7DD0" w:rsidRDefault="00E235F6" w:rsidP="002D13F1">
            <w:pPr>
              <w:jc w:val="center"/>
              <w:rPr>
                <w:rFonts w:ascii="Calibri" w:hAnsi="Calibri" w:cs="Calibri"/>
                <w:sz w:val="18"/>
                <w:lang w:val="lv-LV"/>
              </w:rPr>
            </w:pPr>
          </w:p>
        </w:tc>
      </w:tr>
    </w:tbl>
    <w:p w:rsidR="00E235F6" w:rsidRPr="003A7DD0" w:rsidRDefault="00E235F6" w:rsidP="00E235F6">
      <w:pPr>
        <w:tabs>
          <w:tab w:val="center" w:pos="4962"/>
          <w:tab w:val="center" w:pos="6047"/>
        </w:tabs>
        <w:ind w:right="-86"/>
        <w:rPr>
          <w:rFonts w:ascii="Calibri" w:hAnsi="Calibri" w:cs="Calibri"/>
          <w:sz w:val="16"/>
          <w:lang w:val="lv-LV"/>
        </w:rPr>
      </w:pPr>
      <w:r w:rsidRPr="003A7DD0">
        <w:rPr>
          <w:rFonts w:ascii="Calibri" w:hAnsi="Calibri" w:cs="Calibri"/>
          <w:sz w:val="16"/>
          <w:lang w:val="lv-LV"/>
        </w:rPr>
        <w:tab/>
        <w:t xml:space="preserve">stundas </w:t>
      </w:r>
      <w:r w:rsidRPr="003A7DD0">
        <w:rPr>
          <w:rFonts w:ascii="Calibri" w:hAnsi="Calibri" w:cs="Calibri"/>
          <w:sz w:val="16"/>
          <w:lang w:val="lv-LV"/>
        </w:rPr>
        <w:tab/>
        <w:t>minūtes</w:t>
      </w:r>
    </w:p>
    <w:p w:rsidR="00E235F6" w:rsidRPr="003A7DD0" w:rsidRDefault="00E235F6" w:rsidP="00E235F6">
      <w:pPr>
        <w:ind w:right="21"/>
        <w:rPr>
          <w:rFonts w:ascii="Calibri" w:hAnsi="Calibri" w:cs="Calibri"/>
          <w:sz w:val="20"/>
          <w:lang w:val="lv-LV"/>
        </w:rPr>
      </w:pPr>
    </w:p>
    <w:p w:rsidR="004D7307" w:rsidRPr="00A94F9E" w:rsidRDefault="004D7307" w:rsidP="004D7307">
      <w:pPr>
        <w:rPr>
          <w:rFonts w:cs="Times New Roman"/>
          <w:szCs w:val="24"/>
        </w:rPr>
      </w:pPr>
      <w:r w:rsidRPr="00A94F9E">
        <w:rPr>
          <w:rFonts w:cs="Times New Roman"/>
          <w:szCs w:val="24"/>
        </w:rPr>
        <w:t>20__. gada _____. __________________</w:t>
      </w:r>
      <w:r w:rsidRPr="00A94F9E">
        <w:rPr>
          <w:rFonts w:cs="Times New Roman"/>
          <w:szCs w:val="24"/>
        </w:rPr>
        <w:tab/>
        <w:t xml:space="preserve"> </w:t>
      </w:r>
      <w:r w:rsidRPr="00A94F9E">
        <w:rPr>
          <w:rFonts w:cs="Times New Roman"/>
          <w:szCs w:val="24"/>
        </w:rPr>
        <w:tab/>
        <w:t xml:space="preserve"> Vadītājs _____________________________________</w:t>
      </w:r>
    </w:p>
    <w:p w:rsidR="004D7307" w:rsidRPr="00A94F9E" w:rsidRDefault="004D7307" w:rsidP="004D7307">
      <w:pPr>
        <w:tabs>
          <w:tab w:val="left" w:pos="5040"/>
        </w:tabs>
        <w:ind w:right="21"/>
        <w:rPr>
          <w:rFonts w:cs="Times New Roman"/>
          <w:szCs w:val="24"/>
        </w:rPr>
      </w:pPr>
      <w:r w:rsidRPr="00A94F9E">
        <w:rPr>
          <w:rFonts w:cs="Times New Roman"/>
          <w:szCs w:val="24"/>
        </w:rPr>
        <w:tab/>
        <w:t xml:space="preserve">                                    /Vārds, uzvārds, paraksts/*</w:t>
      </w:r>
    </w:p>
    <w:p w:rsidR="004D7307" w:rsidRPr="00A94F9E" w:rsidRDefault="004D7307" w:rsidP="004D7307">
      <w:pPr>
        <w:tabs>
          <w:tab w:val="left" w:pos="5040"/>
        </w:tabs>
        <w:spacing w:before="240"/>
        <w:ind w:right="23"/>
        <w:rPr>
          <w:rFonts w:cs="Times New Roman"/>
          <w:b/>
          <w:color w:val="5F497A"/>
          <w:sz w:val="28"/>
          <w:szCs w:val="28"/>
        </w:rPr>
      </w:pPr>
    </w:p>
    <w:p w:rsidR="004D7307" w:rsidRPr="00A94F9E" w:rsidRDefault="004D7307" w:rsidP="004D7307">
      <w:pPr>
        <w:tabs>
          <w:tab w:val="left" w:pos="6804"/>
        </w:tabs>
        <w:rPr>
          <w:rFonts w:cs="Times New Roman"/>
          <w:sz w:val="28"/>
          <w:szCs w:val="28"/>
        </w:rPr>
      </w:pPr>
      <w:r w:rsidRPr="00A94F9E">
        <w:rPr>
          <w:rFonts w:cs="Times New Roman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A33A65" w:rsidRDefault="00A33A65" w:rsidP="00A33A65">
      <w:pPr>
        <w:tabs>
          <w:tab w:val="left" w:pos="6804"/>
        </w:tabs>
        <w:ind w:firstLine="720"/>
        <w:rPr>
          <w:sz w:val="28"/>
          <w:szCs w:val="28"/>
        </w:rPr>
      </w:pPr>
    </w:p>
    <w:p w:rsidR="00A33A65" w:rsidRDefault="00A33A65" w:rsidP="00A33A65">
      <w:pPr>
        <w:tabs>
          <w:tab w:val="left" w:pos="6804"/>
        </w:tabs>
        <w:ind w:firstLine="720"/>
        <w:rPr>
          <w:sz w:val="28"/>
          <w:szCs w:val="28"/>
        </w:rPr>
      </w:pPr>
    </w:p>
    <w:p w:rsidR="00A33A65" w:rsidRDefault="00A33A65" w:rsidP="00A33A65">
      <w:pPr>
        <w:tabs>
          <w:tab w:val="left" w:pos="6804"/>
        </w:tabs>
        <w:ind w:firstLine="720"/>
        <w:rPr>
          <w:sz w:val="28"/>
          <w:szCs w:val="28"/>
        </w:rPr>
      </w:pPr>
    </w:p>
    <w:p w:rsidR="00A33A65" w:rsidRPr="005D3283" w:rsidRDefault="00A33A65" w:rsidP="00A33A65">
      <w:pPr>
        <w:ind w:firstLine="720"/>
        <w:rPr>
          <w:bCs/>
          <w:sz w:val="28"/>
          <w:szCs w:val="28"/>
        </w:rPr>
      </w:pPr>
      <w:r w:rsidRPr="005D3283">
        <w:rPr>
          <w:bCs/>
          <w:sz w:val="28"/>
          <w:szCs w:val="28"/>
        </w:rPr>
        <w:t>Ministru prezidenta biedrs,</w:t>
      </w:r>
    </w:p>
    <w:p w:rsidR="00A33A65" w:rsidRPr="005D3283" w:rsidRDefault="00A33A65" w:rsidP="00A33A65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sz w:val="28"/>
          <w:szCs w:val="28"/>
        </w:rPr>
        <w:t>ekonomikas ministrs</w:t>
      </w:r>
      <w:r w:rsidRPr="005D3283">
        <w:rPr>
          <w:bCs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4D7307" w:rsidRPr="00A94F9E" w:rsidRDefault="004D7307" w:rsidP="00A33A65">
      <w:pPr>
        <w:tabs>
          <w:tab w:val="left" w:pos="6804"/>
        </w:tabs>
        <w:ind w:left="360"/>
        <w:rPr>
          <w:rFonts w:cs="Times New Roman"/>
          <w:sz w:val="28"/>
          <w:szCs w:val="28"/>
        </w:rPr>
      </w:pPr>
    </w:p>
    <w:sectPr w:rsidR="004D7307" w:rsidRPr="00A94F9E" w:rsidSect="00B951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2CE4" w:rsidRDefault="00052CE4">
      <w:r>
        <w:separator/>
      </w:r>
    </w:p>
  </w:endnote>
  <w:endnote w:type="continuationSeparator" w:id="0">
    <w:p w:rsidR="00052CE4" w:rsidRDefault="00052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7A37" w:rsidRDefault="00B77A37" w:rsidP="00B951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77A37" w:rsidRDefault="00B77A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7307" w:rsidRDefault="004D7307" w:rsidP="004D7307">
    <w:pPr>
      <w:pStyle w:val="Header"/>
    </w:pPr>
  </w:p>
  <w:p w:rsidR="004D7307" w:rsidRDefault="004D7307" w:rsidP="004D7307"/>
  <w:p w:rsidR="006378F1" w:rsidRPr="00320FB0" w:rsidRDefault="00320FB0" w:rsidP="00320FB0">
    <w:pPr>
      <w:pStyle w:val="Footer"/>
      <w:rPr>
        <w:sz w:val="16"/>
        <w:szCs w:val="16"/>
      </w:rPr>
    </w:pPr>
    <w:r w:rsidRPr="00DD0B33">
      <w:rPr>
        <w:sz w:val="16"/>
        <w:szCs w:val="16"/>
      </w:rPr>
      <w:t>N2735_6p</w:t>
    </w:r>
    <w:r>
      <w:rPr>
        <w:sz w:val="16"/>
        <w:szCs w:val="16"/>
      </w:rPr>
      <w:t>5</w:t>
    </w:r>
    <w:r w:rsidRPr="00DD0B33">
      <w:rPr>
        <w:sz w:val="16"/>
        <w:szCs w:val="16"/>
      </w:rPr>
      <w:t>1_EM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0FB0" w:rsidRDefault="00320FB0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5</w:t>
    </w:r>
    <w:r w:rsidRPr="00DD0B33">
      <w:rPr>
        <w:sz w:val="16"/>
        <w:szCs w:val="16"/>
      </w:rPr>
      <w:t>1_EM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2CE4" w:rsidRDefault="00052CE4">
      <w:r>
        <w:separator/>
      </w:r>
    </w:p>
  </w:footnote>
  <w:footnote w:type="continuationSeparator" w:id="0">
    <w:p w:rsidR="00052CE4" w:rsidRDefault="00052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7A37" w:rsidRDefault="00B77A3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77A37" w:rsidRDefault="00B77A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7307" w:rsidRDefault="004D7307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70C04">
      <w:rPr>
        <w:noProof/>
      </w:rPr>
      <w:t>3</w:t>
    </w:r>
    <w:r>
      <w:rPr>
        <w:noProof/>
      </w:rPr>
      <w:fldChar w:fldCharType="end"/>
    </w:r>
  </w:p>
  <w:p w:rsidR="004D7307" w:rsidRDefault="004D73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0FB0" w:rsidRDefault="00320F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B0716"/>
    <w:multiLevelType w:val="hybridMultilevel"/>
    <w:tmpl w:val="AED0EB9C"/>
    <w:lvl w:ilvl="0" w:tplc="9506ADF2">
      <w:start w:val="5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0AEE084C"/>
    <w:multiLevelType w:val="hybridMultilevel"/>
    <w:tmpl w:val="9FE6C740"/>
    <w:lvl w:ilvl="0" w:tplc="8814DA26">
      <w:start w:val="5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8FC628DC">
      <w:numFmt w:val="none"/>
      <w:lvlText w:val=""/>
      <w:lvlJc w:val="left"/>
      <w:pPr>
        <w:tabs>
          <w:tab w:val="num" w:pos="360"/>
        </w:tabs>
      </w:pPr>
    </w:lvl>
    <w:lvl w:ilvl="2" w:tplc="0D2CBE84">
      <w:numFmt w:val="none"/>
      <w:lvlText w:val=""/>
      <w:lvlJc w:val="left"/>
      <w:pPr>
        <w:tabs>
          <w:tab w:val="num" w:pos="360"/>
        </w:tabs>
      </w:pPr>
    </w:lvl>
    <w:lvl w:ilvl="3" w:tplc="782224F6">
      <w:numFmt w:val="none"/>
      <w:lvlText w:val=""/>
      <w:lvlJc w:val="left"/>
      <w:pPr>
        <w:tabs>
          <w:tab w:val="num" w:pos="360"/>
        </w:tabs>
      </w:pPr>
    </w:lvl>
    <w:lvl w:ilvl="4" w:tplc="607C02BC">
      <w:numFmt w:val="none"/>
      <w:lvlText w:val=""/>
      <w:lvlJc w:val="left"/>
      <w:pPr>
        <w:tabs>
          <w:tab w:val="num" w:pos="360"/>
        </w:tabs>
      </w:pPr>
    </w:lvl>
    <w:lvl w:ilvl="5" w:tplc="3F342C98">
      <w:numFmt w:val="none"/>
      <w:lvlText w:val=""/>
      <w:lvlJc w:val="left"/>
      <w:pPr>
        <w:tabs>
          <w:tab w:val="num" w:pos="360"/>
        </w:tabs>
      </w:pPr>
    </w:lvl>
    <w:lvl w:ilvl="6" w:tplc="232A884A">
      <w:numFmt w:val="none"/>
      <w:lvlText w:val=""/>
      <w:lvlJc w:val="left"/>
      <w:pPr>
        <w:tabs>
          <w:tab w:val="num" w:pos="360"/>
        </w:tabs>
      </w:pPr>
    </w:lvl>
    <w:lvl w:ilvl="7" w:tplc="1A5A4A26">
      <w:numFmt w:val="none"/>
      <w:lvlText w:val=""/>
      <w:lvlJc w:val="left"/>
      <w:pPr>
        <w:tabs>
          <w:tab w:val="num" w:pos="360"/>
        </w:tabs>
      </w:pPr>
    </w:lvl>
    <w:lvl w:ilvl="8" w:tplc="23B891E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3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4" w15:restartNumberingAfterBreak="0">
    <w:nsid w:val="1F0708EA"/>
    <w:multiLevelType w:val="multilevel"/>
    <w:tmpl w:val="34D2A79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0D003E3"/>
    <w:multiLevelType w:val="hybridMultilevel"/>
    <w:tmpl w:val="42CE6AFE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EDC07DE4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5378C"/>
    <w:multiLevelType w:val="hybridMultilevel"/>
    <w:tmpl w:val="7E1449A6"/>
    <w:lvl w:ilvl="0" w:tplc="4D24EF0C">
      <w:start w:val="6"/>
      <w:numFmt w:val="upperLetter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C1A66F34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8" w15:restartNumberingAfterBreak="0">
    <w:nsid w:val="358D24BC"/>
    <w:multiLevelType w:val="hybridMultilevel"/>
    <w:tmpl w:val="00A28B48"/>
    <w:lvl w:ilvl="0" w:tplc="407E95E6">
      <w:start w:val="5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0" w15:restartNumberingAfterBreak="0">
    <w:nsid w:val="42C24D24"/>
    <w:multiLevelType w:val="hybridMultilevel"/>
    <w:tmpl w:val="4A644A8C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4E227F"/>
    <w:multiLevelType w:val="hybridMultilevel"/>
    <w:tmpl w:val="DF4E30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74F4CD8"/>
    <w:multiLevelType w:val="multilevel"/>
    <w:tmpl w:val="85F6C91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22"/>
        </w:tabs>
        <w:ind w:left="62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4"/>
        </w:tabs>
        <w:ind w:left="12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8"/>
        </w:tabs>
        <w:ind w:left="21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90"/>
        </w:tabs>
        <w:ind w:left="23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2"/>
        </w:tabs>
        <w:ind w:left="30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74"/>
        </w:tabs>
        <w:ind w:left="32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96"/>
        </w:tabs>
        <w:ind w:left="3896" w:hanging="1800"/>
      </w:pPr>
      <w:rPr>
        <w:rFonts w:hint="default"/>
      </w:rPr>
    </w:lvl>
  </w:abstractNum>
  <w:abstractNum w:abstractNumId="13" w15:restartNumberingAfterBreak="0">
    <w:nsid w:val="775967F7"/>
    <w:multiLevelType w:val="multilevel"/>
    <w:tmpl w:val="6D0A7E3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7B617BD1"/>
    <w:multiLevelType w:val="hybridMultilevel"/>
    <w:tmpl w:val="D26CF2A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E512CA2"/>
    <w:multiLevelType w:val="hybridMultilevel"/>
    <w:tmpl w:val="1524874C"/>
    <w:lvl w:ilvl="0" w:tplc="B28E61A2">
      <w:start w:val="5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7"/>
  </w:num>
  <w:num w:numId="5">
    <w:abstractNumId w:val="1"/>
  </w:num>
  <w:num w:numId="6">
    <w:abstractNumId w:val="5"/>
  </w:num>
  <w:num w:numId="7">
    <w:abstractNumId w:val="12"/>
  </w:num>
  <w:num w:numId="8">
    <w:abstractNumId w:val="4"/>
  </w:num>
  <w:num w:numId="9">
    <w:abstractNumId w:val="13"/>
  </w:num>
  <w:num w:numId="10">
    <w:abstractNumId w:val="15"/>
  </w:num>
  <w:num w:numId="11">
    <w:abstractNumId w:val="0"/>
  </w:num>
  <w:num w:numId="12">
    <w:abstractNumId w:val="8"/>
  </w:num>
  <w:num w:numId="13">
    <w:abstractNumId w:val="6"/>
  </w:num>
  <w:num w:numId="14">
    <w:abstractNumId w:val="10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proofState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7116E"/>
    <w:rsid w:val="000036FB"/>
    <w:rsid w:val="00031E6C"/>
    <w:rsid w:val="00052CE4"/>
    <w:rsid w:val="00085EBF"/>
    <w:rsid w:val="00155E1F"/>
    <w:rsid w:val="001B0025"/>
    <w:rsid w:val="00213474"/>
    <w:rsid w:val="002200BD"/>
    <w:rsid w:val="00240856"/>
    <w:rsid w:val="00243B5D"/>
    <w:rsid w:val="00247C8B"/>
    <w:rsid w:val="00291542"/>
    <w:rsid w:val="002B0039"/>
    <w:rsid w:val="002D13F1"/>
    <w:rsid w:val="002D6D3A"/>
    <w:rsid w:val="002D6F48"/>
    <w:rsid w:val="00303A6E"/>
    <w:rsid w:val="00316EC6"/>
    <w:rsid w:val="00320FB0"/>
    <w:rsid w:val="003230A8"/>
    <w:rsid w:val="00326AE4"/>
    <w:rsid w:val="003274E8"/>
    <w:rsid w:val="00364EFF"/>
    <w:rsid w:val="003A3083"/>
    <w:rsid w:val="003A7DD0"/>
    <w:rsid w:val="003D6429"/>
    <w:rsid w:val="00410CFD"/>
    <w:rsid w:val="0041699D"/>
    <w:rsid w:val="0042403E"/>
    <w:rsid w:val="0049545A"/>
    <w:rsid w:val="004D7307"/>
    <w:rsid w:val="0052124E"/>
    <w:rsid w:val="00544BFD"/>
    <w:rsid w:val="005A3211"/>
    <w:rsid w:val="005E7004"/>
    <w:rsid w:val="00616D1F"/>
    <w:rsid w:val="006378F1"/>
    <w:rsid w:val="006A2BA3"/>
    <w:rsid w:val="006B12D9"/>
    <w:rsid w:val="006B1945"/>
    <w:rsid w:val="00707CF7"/>
    <w:rsid w:val="00716D3E"/>
    <w:rsid w:val="007376BC"/>
    <w:rsid w:val="00746D7B"/>
    <w:rsid w:val="0075706A"/>
    <w:rsid w:val="00770C04"/>
    <w:rsid w:val="00781262"/>
    <w:rsid w:val="007A3A2D"/>
    <w:rsid w:val="007B79C0"/>
    <w:rsid w:val="007E2C88"/>
    <w:rsid w:val="00801908"/>
    <w:rsid w:val="008849EA"/>
    <w:rsid w:val="008A2B99"/>
    <w:rsid w:val="008A2EA6"/>
    <w:rsid w:val="00912876"/>
    <w:rsid w:val="00974131"/>
    <w:rsid w:val="00994AAE"/>
    <w:rsid w:val="009C753D"/>
    <w:rsid w:val="00A33A65"/>
    <w:rsid w:val="00A456DC"/>
    <w:rsid w:val="00AC31AE"/>
    <w:rsid w:val="00B7116E"/>
    <w:rsid w:val="00B77A37"/>
    <w:rsid w:val="00B9512E"/>
    <w:rsid w:val="00BD2DA2"/>
    <w:rsid w:val="00BE5AB0"/>
    <w:rsid w:val="00BF0B0C"/>
    <w:rsid w:val="00C1662F"/>
    <w:rsid w:val="00C47716"/>
    <w:rsid w:val="00C71137"/>
    <w:rsid w:val="00C92A51"/>
    <w:rsid w:val="00CB51ED"/>
    <w:rsid w:val="00D51236"/>
    <w:rsid w:val="00DA258C"/>
    <w:rsid w:val="00DD36D1"/>
    <w:rsid w:val="00DD5728"/>
    <w:rsid w:val="00E235F6"/>
    <w:rsid w:val="00E23987"/>
    <w:rsid w:val="00E313CE"/>
    <w:rsid w:val="00E53A1A"/>
    <w:rsid w:val="00E775CA"/>
    <w:rsid w:val="00EA7797"/>
    <w:rsid w:val="00EC295C"/>
    <w:rsid w:val="00EE0F1B"/>
    <w:rsid w:val="00F31087"/>
    <w:rsid w:val="00F4049C"/>
    <w:rsid w:val="00F61ECC"/>
    <w:rsid w:val="00FA49D4"/>
    <w:rsid w:val="00FE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BDAC40-B83D-430B-9EBB-E305EF80E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Arial Unicode MS"/>
      <w:color w:val="000000"/>
      <w:sz w:val="24"/>
      <w:lang w:val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color w:val="auto"/>
      <w:sz w:val="20"/>
      <w:lang w:val="lv-LV"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cs="Times New Roman"/>
      <w:b/>
      <w:color w:val="auto"/>
      <w:lang w:val="lv-LV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Times New Roman"/>
      <w:b/>
      <w:bCs/>
      <w:i/>
      <w:iCs/>
      <w:color w:val="auto"/>
      <w:sz w:val="22"/>
      <w:lang w:val="lv-LV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cs="Times New Roman"/>
      <w:b/>
      <w:bCs/>
      <w:i/>
      <w:iCs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cs="Times New Roman"/>
      <w:b/>
      <w:bCs/>
      <w:i/>
      <w:iCs/>
      <w:color w:val="auto"/>
      <w:lang w:val="lv-LV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cs="Times New Roman"/>
      <w:b/>
      <w:color w:val="auto"/>
      <w:sz w:val="16"/>
      <w:lang w:val="lv-LV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cs="Times New Roman"/>
      <w:b/>
      <w:bCs/>
      <w:i/>
      <w:iCs/>
      <w:color w:val="auto"/>
      <w:lang w:val="lv-LV"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rFonts w:cs="Times New Roman"/>
      <w:b/>
      <w:bCs/>
      <w:i/>
      <w:iCs/>
      <w:color w:val="auto"/>
      <w:sz w:val="22"/>
      <w:lang w:val="lv-LV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  <w:rPr>
      <w:rFonts w:cs="Times New Roman"/>
      <w:color w:val="auto"/>
      <w:lang w:val="lv-LV"/>
    </w:r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rPr>
      <w:rFonts w:cs="Times New Roman"/>
      <w:caps/>
      <w:color w:val="auto"/>
      <w:sz w:val="18"/>
      <w:lang w:val="lv-LV"/>
    </w:rPr>
  </w:style>
  <w:style w:type="paragraph" w:styleId="FootnoteText">
    <w:name w:val="footnote text"/>
    <w:basedOn w:val="Normal"/>
    <w:semiHidden/>
    <w:rPr>
      <w:rFonts w:cs="Times New Roman"/>
      <w:color w:val="auto"/>
      <w:sz w:val="20"/>
      <w:lang w:val="lv-LV" w:eastAsia="sv-SE"/>
    </w:rPr>
  </w:style>
  <w:style w:type="paragraph" w:styleId="BodyText2">
    <w:name w:val="Body Text 2"/>
    <w:basedOn w:val="Normal"/>
    <w:semiHidden/>
    <w:rPr>
      <w:rFonts w:cs="Times New Roman"/>
      <w:b/>
      <w:iCs/>
      <w:sz w:val="20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6378F1"/>
    <w:rPr>
      <w:sz w:val="24"/>
      <w:lang w:val="lv-LV"/>
    </w:rPr>
  </w:style>
  <w:style w:type="character" w:customStyle="1" w:styleId="HeaderChar">
    <w:name w:val="Header Char"/>
    <w:link w:val="Header"/>
    <w:uiPriority w:val="99"/>
    <w:rsid w:val="004D7307"/>
    <w:rPr>
      <w:rFonts w:cs="Arial Unicode MS"/>
      <w:color w:val="000000"/>
      <w:sz w:val="24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0C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0C04"/>
    <w:rPr>
      <w:rFonts w:ascii="Tahoma" w:hAnsi="Tahoma" w:cs="Tahoma"/>
      <w:color w:val="000000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48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623</Words>
  <Characters>3555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51.pielikums</vt:lpstr>
    </vt:vector>
  </TitlesOfParts>
  <Company>CSB</Company>
  <LinksUpToDate>false</LinksUpToDate>
  <CharactersWithSpaces>4170</CharactersWithSpaces>
  <SharedDoc>false</SharedDoc>
  <HLinks>
    <vt:vector size="6" baseType="variant">
      <vt:variant>
        <vt:i4>5570649</vt:i4>
      </vt:variant>
      <vt:variant>
        <vt:i4>0</vt:i4>
      </vt:variant>
      <vt:variant>
        <vt:i4>0</vt:i4>
      </vt:variant>
      <vt:variant>
        <vt:i4>5</vt:i4>
      </vt:variant>
      <vt:variant>
        <vt:lpwstr>https://e.csb.gov.lv/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51.pielikums</dc:title>
  <dc:subject>Veidlapas Nr.5-pakalpojumi “Pārskats par pakalpojumiem 20     .gadā” paraugs.</dc:subject>
  <dc:creator>ieva začeste</dc:creator>
  <cp:keywords/>
  <dc:description>ieva.zaceste@csb.gov.lv
67366897</dc:description>
  <cp:lastModifiedBy>sandra.zerande</cp:lastModifiedBy>
  <cp:revision>2</cp:revision>
  <cp:lastPrinted>2016-12-21T10:12:00Z</cp:lastPrinted>
  <dcterms:created xsi:type="dcterms:W3CDTF">2016-12-21T10:12:00Z</dcterms:created>
  <dcterms:modified xsi:type="dcterms:W3CDTF">2016-12-21T10:12:00Z</dcterms:modified>
</cp:coreProperties>
</file>