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21. janvārī (prot. Nr. 3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apmaksātu veselības aprūpi Neatliekamās medicīniskās palīdzības dienesta darbiniekiem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Valsts un pašvaldību institūciju amatpersonu un </w:t>
      </w:r>
      <w:r>
        <w:br/>
      </w:r>
      <w:r w:rsidR="00000000" w:rsidRPr="00000000" w:rsidDel="00000000">
        <w:rPr>
          <w:rStyle w:val="paragraph"/>
          <w:i w:val="1"/>
          <w:rtl w:val="0"/>
        </w:rPr>
        <w:t xml:space="preserve">darbinieku atlīdzības likuma 39. 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apmaksātas veselības aprūpes saņemšanas nosacījumus Neatliekamās medicīniskās palīdzības dienesta darbiniekiem, kuri ir tieši iesaistīti neatliekamās medicīniskās palīdzības nodrošināšanā (turpmāk – darbinieks), apmaksājamo veselības aprūpes pakalpojumu veidus un apmaksas kārtību, kā arī veselības aprūpes pakalpojumus un izdevumus, kas netiek apmaksāti.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Apmaksāta veselības aprūpe ietver pacienta līdzmaksājumu, kas noteikts normatīvajos aktos par veselības aprūpes finansēšanu, un šādus Latvijas Republikas teritorijā sniegtos veselības aprūpes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aprūpes pakalpojumus un izmeklējumus, kas nepieciešami atzinuma sniegšanai par darbinieka veselības stāvokli obligātās veselības pārbaudes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vakcināciju, kas veikta vakcināciju regulējošajos normatīvajos aktos noteiktajā kārtībā un netiek finansēta no valsts pamatbudžeta, pret vakcīnregulējamām slimībām, ar kurām darbiniekam iespējams inficēties, pildot amata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ārstu speciālistu konsultācijas un manipulācijas;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laboratoriskos un diagnostiskos izmeklējumus;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fizikālās terapijas procedūras;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ambulatorās rehabilitācijas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zobārstniecības un zobu higiēnas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ārstēšanos dienas un diennakts stacionārā.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Apmaksātu veselības aprūpi darbiniekam ir tiesības saņemt pēc pārbaudes laika beigām.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Izdevumus par valsts budžeta apmaksāto veselības aprūpes pakalpojumu līdzmaksājumiem, kas noteikti normatīvajos aktos par veselības aprūpes finansēšanu, sedz Nacionālais veselības dienests no veselības aprūpes pakalpojumu apmaksai paredzētajiem valsts budžeta līdzekļiem, pamatojoties uz līgumiem, kas noslēgti ar ārstniecības iestādēm.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Izdevumus par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minētajiem veselības aprūpes pakalpojumiem, ja tie saņemti ārstniecības iestāžu reģistrā reģistrētā ārstniecības iestādē, kompensē Neatliekamās medicīniskās palīdzības dienests (turpmāk – dienests) atbilstoši piešķirtajiem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Izdevumus par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minētajiem veselības aprūpes pakalpojumiem dienests darbiniekam kompensē ne vairāk kā 750 </w:t>
      </w:r>
      <w:r w:rsidR="00000000" w:rsidRPr="00000000" w:rsidDel="00000000">
        <w:rPr>
          <w:i w:val="1"/>
          <w:rtl w:val="0"/>
        </w:rPr>
        <w:t xml:space="preserve">euro</w:t>
      </w:r>
      <w:r w:rsidR="00000000" w:rsidRPr="00000000" w:rsidDel="00000000">
        <w:rPr>
          <w:rtl w:val="0"/>
        </w:rPr>
        <w:t xml:space="preserve"> apmērā kalendāra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saņemtu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kompensāciju, darbinieks iesniedz dienestā šādus dokumentus (turpmāk – kompensācijas pieteikums):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par kompensācijas piešķiršanu, norādot darbinieka vārdu, uzvārdu un personas kodu un sniedzot apliecinājumu, ka maksājumu apliecinošais attaisnojuma dokuments nav un netiks iesniegts kompensācijas piešķiršanai citā iestādē vai uzņēmumā, ar kuru ir nodibinātas darba tiesiskās attiecības;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maksājumus apliecinošus attaisnojuma dokumentus, kuros norādīts darbinieka vārds, uzvārds un personas kods un kuri noformēti atbilstoši </w:t>
      </w:r>
      <w:r w:rsidR="00000000" w:rsidRPr="00000000" w:rsidDel="00000000">
        <w:rPr>
          <w:rtl w:val="0"/>
        </w:rPr>
        <w:t xml:space="preserve">Grāmatvedības</w:t>
      </w:r>
      <w:r w:rsidR="00000000" w:rsidRPr="00000000" w:rsidDel="00000000">
        <w:rPr>
          <w:rtl w:val="0"/>
        </w:rPr>
        <w:t xml:space="preserve"> likumam</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dokumentus, kas apliecina veselības aprūpes pakalpojuma saņemšanu, ja tas neizriet no maksājumus apliecinošajiem attaisnojuma dokumentiem.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Kompensācijas pieteikumu darbinieks var iesniegt par izdevumiem, kas radušies kārtējā gadā. Par izdevumiem, kas radušies kārtējā gada decembrī, kompensācijas pieteikumu var iesniegt līdz nākamā gada 31. janvārim.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kompensācijas pieteikums atbilst šajos noteikumos minētajām prasībām, dienests mēneša laikā no dokumentu saņemšanas dienas pārskaita kompensāciju uz kontu, kuru darbinieks norādījis darba samaksas saņemšanai.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kompensācijas pieteikums neatbilst šajos noteikumos minētajām prasībām, dienests pieņem lēmumu par atteikumu izmaksāt kompensāciju.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Darbiniekam nekompensē izdevumus par šādiem veselības aprūpes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ārstniecība, kurā izmantotas netradicionālās (tai skaitā komplementārās) medicīnas metodes, izņemot manuālo terapiju;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kosmetoloģiskie pakalpojumi un estētiskās zobārstniecības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estētiski ķirurģiskās operācijas;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aborti, izņemot abortus medicīnisku indikāciju dēļ;</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seksoloģiskā ārstniecība, dzimuma maiņa un androloga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cilmes šūnu bankas un dzimumšūnu bankas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medicīniskā apaugļošana, ģenētika un ar to saistītie izmeklējumi (izņemot pacienta līdzmaksājumus);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maksas dzemdību palīdzība;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orgānu vai audu transplantācija;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mākslas terapija, reitterapija, uztura speciālista un logopēda pakalpojumi, izņemot multiprofesionālas komandas ietvaros sniegtos medicīniskās rehabilitācijas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alkohola, narkotisko, psihotropo vai toksisko vielu noteikšana;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ortodontija un ar to saistītie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zobu protezēšana un ar to saistītie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paaugstināts apkalpošanas līmenis un individuāla aprūpe.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Darbinieks ārstniecības iestādē uzrāda personu apliecinošu dokumentu un, saņemot apmaksātu veselības aprūpi, kas ietver pacienta līdzmaksājumu, arī dienesta izsniegtu darba apliecību.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Atzīt par spēku zaudējušiem Ministru kabineta 2010. gada 21. jūnija noteikumus </w:t>
      </w:r>
      <w:r w:rsidR="00000000" w:rsidRPr="00000000" w:rsidDel="00000000">
        <w:rPr>
          <w:rtl w:val="0"/>
        </w:rPr>
        <w:t xml:space="preserve">Nr. 563 "Kārtība, kādā Neatliekamās medicīniskās palīdzības dienesta darbinieki saņem apmaksātu veselības aprūpi"</w:t>
      </w:r>
      <w:r w:rsidR="00000000" w:rsidRPr="00000000" w:rsidDel="00000000">
        <w:rPr>
          <w:rtl w:val="0"/>
        </w:rPr>
        <w:t xml:space="preserve"> (Latvijas Vēstnesis, 2010, 101. nr.; 2013, 80.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Kompensāciju darbiniekam izmaksā par izdevumiem, kas radušies, sākot ar 2025. gada 1. janvāri.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24-TA-3001</w:t>
    </w:r>
    <w:r>
      <w:br/>
    </w:r>
    <w:r w:rsidR="00000000" w:rsidRPr="00000000" w:rsidDel="00000000">
      <w:rPr>
        <w:rtl w:val="0"/>
      </w:rPr>
      <w:t xml:space="preserve">Izdrukāts 29.07.2026. 23.05 - 1.0.VK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24-TA-3001</w:t>
    </w:r>
    <w:r>
      <w:br/>
    </w:r>
    <w:r w:rsidR="00000000" w:rsidRPr="00000000" w:rsidDel="00000000">
      <w:rPr>
        <w:rtl w:val="0"/>
      </w:rPr>
      <w:t xml:space="preserve">Izdrukāts 29.07.2026. 23.05 - 1.0.VK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noteikumu_projekts_24-TA-3001.docx</dc:title>
</cp:coreProperties>
</file>

<file path=docProps/custom.xml><?xml version="1.0" encoding="utf-8"?>
<Properties xmlns="http://schemas.openxmlformats.org/officeDocument/2006/custom-properties" xmlns:vt="http://schemas.openxmlformats.org/officeDocument/2006/docPropsVTypes"/>
</file>